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proofErr w:type="spellStart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Квест</w:t>
      </w:r>
      <w:proofErr w:type="spellEnd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-технологии в образовательной деятельности дошкольных учреждений: от теории к практике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В условиях реализации Федерального государственного образовательного стандарта дошкольного образования (ФГОС ДО) перед педагогами стоит задача поиска новых, эффективных форм работы. Традиционные занятия, построенные на фронтальной передаче знаний, уступают место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деятельностному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подходу. Одним из наиболее ярких и востребованных инструментов такого подхода сегодня становится образовательный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квест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 xml:space="preserve">Почему </w:t>
      </w:r>
      <w:proofErr w:type="spellStart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квест</w:t>
      </w:r>
      <w:proofErr w:type="spellEnd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? Актуальность технологии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Квест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(от англ. </w:t>
      </w:r>
      <w:proofErr w:type="spellStart"/>
      <w:r w:rsidRPr="00C4002C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quest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— поиск) — это приключенческая игра, в основе которой лежит сюжет и поисковая задача. Для дошкольников это не просто развлечение, а полноценная форма организации образовательной деятельности.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Квест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-технология вызывает огромный интерес у специалистов, так как она позволяет:</w:t>
      </w:r>
    </w:p>
    <w:p w:rsidR="00C4002C" w:rsidRPr="00C4002C" w:rsidRDefault="00C4002C" w:rsidP="00C400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Реализовать требования ФГОС ДО: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квест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интегрирует содержание пяти образовательных областей (социально-коммуникативной, познавательной, речевой, художественно-эстетической и физической), создавая единое смысловое поле.</w:t>
      </w:r>
    </w:p>
    <w:p w:rsidR="00C4002C" w:rsidRPr="00C4002C" w:rsidRDefault="00C4002C" w:rsidP="00C400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Создать обогащенную среду: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дети действуют не за партами, а в пространстве группы, музыкального или спортивного зала, на участке детского сада, что делает среду мобильной и развивающей.</w:t>
      </w:r>
    </w:p>
    <w:p w:rsidR="00C4002C" w:rsidRPr="00C4002C" w:rsidRDefault="00C4002C" w:rsidP="00C400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Повысить мотивацию: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игровая легенда и конечная цель (найти «клад», спасти героя, раскрыть тайну) служат мощным внутренним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мотиватором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, заставляя детей быть активными и инициативными.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 xml:space="preserve">Образовательный, развивающий и воспитательный потенциал </w:t>
      </w:r>
      <w:proofErr w:type="spellStart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квестов</w:t>
      </w:r>
      <w:proofErr w:type="spellEnd"/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В ходе прохождения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квеста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педагог решает комплекс задач: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7305"/>
      </w:tblGrid>
      <w:tr w:rsidR="00C4002C" w:rsidRPr="00C4002C" w:rsidTr="003D37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4002C" w:rsidRPr="00C4002C" w:rsidRDefault="00C4002C" w:rsidP="00C400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C40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Тип задач</w:t>
            </w:r>
          </w:p>
        </w:tc>
        <w:tc>
          <w:tcPr>
            <w:tcW w:w="0" w:type="auto"/>
            <w:vAlign w:val="center"/>
            <w:hideMark/>
          </w:tcPr>
          <w:p w:rsidR="00C4002C" w:rsidRPr="00C4002C" w:rsidRDefault="00C4002C" w:rsidP="00C400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C40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Содержание</w:t>
            </w:r>
          </w:p>
        </w:tc>
      </w:tr>
      <w:tr w:rsidR="00C4002C" w:rsidRPr="00C4002C" w:rsidTr="003D3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002C" w:rsidRPr="00C4002C" w:rsidRDefault="00C4002C" w:rsidP="00C4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40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Образовательные</w:t>
            </w:r>
          </w:p>
        </w:tc>
        <w:tc>
          <w:tcPr>
            <w:tcW w:w="0" w:type="auto"/>
            <w:vAlign w:val="center"/>
            <w:hideMark/>
          </w:tcPr>
          <w:p w:rsidR="00C4002C" w:rsidRPr="00C4002C" w:rsidRDefault="00C4002C" w:rsidP="00C4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400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Усвоение новых знаний и закрепление имеющихся (счет, буквы, свойства предметов, правила дорожного движения) в ненавязчивой форме.</w:t>
            </w:r>
          </w:p>
        </w:tc>
      </w:tr>
      <w:tr w:rsidR="00C4002C" w:rsidRPr="00C4002C" w:rsidTr="003D3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002C" w:rsidRPr="00C4002C" w:rsidRDefault="00C4002C" w:rsidP="00C4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40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Развивающие</w:t>
            </w:r>
          </w:p>
        </w:tc>
        <w:tc>
          <w:tcPr>
            <w:tcW w:w="0" w:type="auto"/>
            <w:vAlign w:val="center"/>
            <w:hideMark/>
          </w:tcPr>
          <w:p w:rsidR="00C4002C" w:rsidRPr="00C4002C" w:rsidRDefault="00C4002C" w:rsidP="00C4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400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Развитие познавательных процессов (внимание, память, логическое мышление), речи, воображения, исследовательских навыков и творческих способностей.</w:t>
            </w:r>
          </w:p>
        </w:tc>
      </w:tr>
      <w:tr w:rsidR="00C4002C" w:rsidRPr="00C4002C" w:rsidTr="003D3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002C" w:rsidRPr="00C4002C" w:rsidRDefault="00C4002C" w:rsidP="00C4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40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Воспитательные</w:t>
            </w:r>
          </w:p>
        </w:tc>
        <w:tc>
          <w:tcPr>
            <w:tcW w:w="0" w:type="auto"/>
            <w:vAlign w:val="center"/>
            <w:hideMark/>
          </w:tcPr>
          <w:p w:rsidR="00C4002C" w:rsidRPr="00C4002C" w:rsidRDefault="00C4002C" w:rsidP="00C4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4002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Формирование навыков командного взаимодействия, взаимопомощи, доброжелательности, умения договариваться, слушать партнера и сопереживать.</w:t>
            </w:r>
          </w:p>
        </w:tc>
      </w:tr>
    </w:tbl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 xml:space="preserve">Виды и структура </w:t>
      </w:r>
      <w:proofErr w:type="spellStart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квестов</w:t>
      </w:r>
      <w:proofErr w:type="spellEnd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 xml:space="preserve"> для дошкольников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При разработке сценария важно учитывать возрастные особенности детей. Для дошкольников оптимальны кратковременные игры (25–40 минут), чтобы избежать утомления и потери интереса.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По структуре сюжетов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квесты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делятся на три основных типа:</w:t>
      </w:r>
    </w:p>
    <w:p w:rsidR="00C4002C" w:rsidRPr="00C4002C" w:rsidRDefault="00C4002C" w:rsidP="00C400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lastRenderedPageBreak/>
        <w:t>Линейные.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Самый понятный для детей вид. Задания взаимосвязаны по принципу цепочки: решение одной задачи дает ключ или подсказку для следующей. Движение происходит строго по маршруту.</w:t>
      </w:r>
    </w:p>
    <w:p w:rsidR="00C4002C" w:rsidRPr="00C4002C" w:rsidRDefault="00C4002C" w:rsidP="00C400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Штурмовые.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Команды получают общую цель и набор подсказок, но путь к финишу определяют самостоятельно. Это более сложный формат, подходящий для подготовительной группы.</w:t>
      </w:r>
    </w:p>
    <w:p w:rsidR="00C4002C" w:rsidRPr="00C4002C" w:rsidRDefault="00C4002C" w:rsidP="00C400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Кольцевые.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Аналог линейного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квеста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, где команды стартуют из разных точек, проходят свой уникальный маршрут по станциям, но встречаются в одной финальной точке.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 xml:space="preserve">Классическая структура </w:t>
      </w:r>
      <w:proofErr w:type="spellStart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квеста</w:t>
      </w:r>
      <w:proofErr w:type="spellEnd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 xml:space="preserve"> включает:</w:t>
      </w:r>
    </w:p>
    <w:p w:rsidR="00C4002C" w:rsidRPr="00C4002C" w:rsidRDefault="00C4002C" w:rsidP="00C400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Введение (легенда):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погружение в сюжет, постановка игровой цели.</w:t>
      </w:r>
    </w:p>
    <w:p w:rsidR="00C4002C" w:rsidRPr="00C4002C" w:rsidRDefault="00C4002C" w:rsidP="00C400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Основное действие: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прохождение станций или этапов. Задания должны быть разнообразными: активными (полоса препятствий), логическими (ребусы, шифры), творческими (сборка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пазла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, рисование) и поисковыми.</w:t>
      </w:r>
    </w:p>
    <w:p w:rsidR="00C4002C" w:rsidRPr="00C4002C" w:rsidRDefault="00C4002C" w:rsidP="00C400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Финал: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достижение общей цели, получение «клада» (сюрприза) и рефлексия.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Методические рекомендации для педагога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Чтобы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квест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стал действительно развивающим событием, при его подготовке стоит опираться на следующие принципы:</w:t>
      </w:r>
    </w:p>
    <w:p w:rsidR="00C4002C" w:rsidRPr="00C4002C" w:rsidRDefault="00C4002C" w:rsidP="00C400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Соответствие возрасту.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Задания не должны быть чересчур сложными. Педагог должен знать зону ближайшего развития своих воспитанников.</w:t>
      </w:r>
    </w:p>
    <w:p w:rsidR="00C4002C" w:rsidRPr="00C4002C" w:rsidRDefault="00C4002C" w:rsidP="00C400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Логика и системность.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Все этапы должны быть связаны единым сюжетом. Хаотичный набор игр не является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квестом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.</w:t>
      </w:r>
    </w:p>
    <w:p w:rsidR="00C4002C" w:rsidRPr="00C4002C" w:rsidRDefault="00C4002C" w:rsidP="00C400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Скрытая дидактика.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Методические задачи спрятаны за игровым сюжетом. Дети не должны чувствовать, что их «учат».</w:t>
      </w:r>
    </w:p>
    <w:p w:rsidR="00C4002C" w:rsidRPr="00C4002C" w:rsidRDefault="00C4002C" w:rsidP="00C400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proofErr w:type="spellStart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Темпоритм</w:t>
      </w:r>
      <w:proofErr w:type="spellEnd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.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Необходимо рассчитать время так, чтобы дети не устали. Смена видов деятельности — обязательное условие.</w:t>
      </w:r>
    </w:p>
    <w:p w:rsidR="00C4002C" w:rsidRPr="00C4002C" w:rsidRDefault="00C4002C" w:rsidP="00C400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Роль воспитателя.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Педагог выступает в роли мудрого наставника и партнера. Он не дает готовых ответов, а «наталкивает» на правильное решение, задает наводящие вопросы и поддерживает командный дух. Окончательные выводы дети делают сами.</w:t>
      </w:r>
    </w:p>
    <w:p w:rsidR="00C4002C" w:rsidRPr="00C4002C" w:rsidRDefault="00C4002C" w:rsidP="00C400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Безопасность.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Особое внимание следует уделить безопасности пространства, особенно если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квест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включает активные передвижения.</w:t>
      </w:r>
    </w:p>
    <w:p w:rsidR="00C4002C" w:rsidRPr="00391219" w:rsidRDefault="00C4002C" w:rsidP="00391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Квест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-технология — это не панацея, а яркий инструмент в руках педагога. Она требует тщательной подготовки сценария и реквизита, но результат оправдывает усилия: горящие глаза детей, их самостоятельность и искренняя радость от совместно решенной задачи становятся лучшей наградой для воспитателя. Все мероприятия на базе ДОУ рекомендуется проводить в строгом соответствии с действующим законодательством и нормами ФГОС.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Виртуальное путешествие: методические аспекты использования интерактивной игры</w:t>
      </w:r>
      <w:r w:rsid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-</w:t>
      </w:r>
      <w:proofErr w:type="spellStart"/>
      <w:r w:rsid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квеста</w:t>
      </w:r>
      <w:proofErr w:type="spellEnd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 xml:space="preserve"> «Мы шагаем по Санкт-Петербургу» в работе с дошкольниками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В условиях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цифровизации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образования и внедрения требований ФГОС </w:t>
      </w:r>
      <w:proofErr w:type="gram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ДО педагоги</w:t>
      </w:r>
      <w:proofErr w:type="gram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ищут способы гармонично соединить традиционные ценности патриотического воспитания с современными технологиями. Интерактивная игра «Мы шагаем по Санкт-Петербургу», разработанная на базе программной среды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Mimio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, представляет собой эффективный 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lastRenderedPageBreak/>
        <w:t>инструмент для формирования у детей старшего дошкольного возраста первичных представлений о родном городе, его истории и архитектуре.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Концепция и структура игры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Игра построена по принципу кольцевого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квеста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на интерактивной карте. Главная игровая цель — пройти по знаковым местам Санкт-Петербурга, выполняя тематические задания, и в финале получить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видеоподарок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. Структура проекта строго логична и направлена на удержание внимания детей:</w:t>
      </w:r>
    </w:p>
    <w:p w:rsidR="00C4002C" w:rsidRPr="00C4002C" w:rsidRDefault="00C4002C" w:rsidP="00C4002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Слайд №2 (Вводный этап):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Погружение в атмосферу города через просмотр короткого тематического видеоролика. Это создает эмоциональный настрой и актуализирует имеющиеся у детей знания.</w:t>
      </w:r>
    </w:p>
    <w:p w:rsidR="00C4002C" w:rsidRPr="00C4002C" w:rsidRDefault="00C4002C" w:rsidP="00C4002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Слайд №3 (Игровое поле):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Центральная точка управления. Здесь расположена карта маршрута. Динамика обеспечивается мультимедийным элементом «Шестигранный Кубик», который определяет количество шагов. Активные кнопки с переходами на задания (№№ 5, 7, 9, 11, 12, 14, 15, 17, 19, 21, 23, 25, 26, 28) позволяют педагогу гибко управлять траекторией игры, возвращаясь на карту после каждого выполненного этапа.</w:t>
      </w:r>
    </w:p>
    <w:p w:rsidR="00C4002C" w:rsidRPr="00C4002C" w:rsidRDefault="00C4002C" w:rsidP="00C4002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Станционные задания (Слайды №№ 4–28):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Каждая локация на карте — это отдельная дидактическая задача. </w:t>
      </w:r>
    </w:p>
    <w:p w:rsidR="00C4002C" w:rsidRPr="00C4002C" w:rsidRDefault="00C4002C" w:rsidP="00C4002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 xml:space="preserve">Интерактивные </w:t>
      </w:r>
      <w:proofErr w:type="spellStart"/>
      <w:r w:rsidRPr="00C4002C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пазлы</w:t>
      </w:r>
      <w:proofErr w:type="spellEnd"/>
      <w:r w:rsidRPr="00C4002C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 xml:space="preserve"> (Слайд №4):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Развивают целостность восприятия и мелкую моторику. Дети собирают изображение достопримечательности (например, Медного всадника или Исаакиевского собора) из фрагментов.</w:t>
      </w:r>
    </w:p>
    <w:p w:rsidR="00C4002C" w:rsidRPr="00C4002C" w:rsidRDefault="00C4002C" w:rsidP="00C4002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Аудиальные загадки (Слайды №11, №15):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Включение аудиофайлов позволяет развивать слуховое внимание. Дети могут угадывать звуки города (крики чаек, бой курантов, шум Невы) или голоса известных петербуржцев.</w:t>
      </w:r>
    </w:p>
    <w:p w:rsidR="00C4002C" w:rsidRPr="00C4002C" w:rsidRDefault="00C4002C" w:rsidP="00C4002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Лексические игры (Слайд №18):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Использование инструмента «Клонировать» для работы с буквами помогает в игровой форме закреплять названия объектов (например, составить слово «З А Я Ч И Й» из перемешанных букв).</w:t>
      </w:r>
    </w:p>
    <w:p w:rsidR="00C4002C" w:rsidRPr="00C4002C" w:rsidRDefault="00C4002C" w:rsidP="00C4002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Игры на классификацию и внимание (Слайд №24):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Мультимедиа «Область крестика» или выделение правильных зон тренируют логическое мышление.</w:t>
      </w:r>
    </w:p>
    <w:p w:rsidR="00C4002C" w:rsidRPr="00C4002C" w:rsidRDefault="00C4002C" w:rsidP="00C4002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Слайд №29 (Рефлексия и финал):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Включение итогового видео или мультфильма о Санкт-Петербурге служит наградой за пройденный путь и эмоциональным завершением занятия.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Методические приемы и технические решения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Инструкция к игре демонстрирует высокий уровень методической проработки. Использование разнообразных анимационных эффектов («Затухание», «Выдвижение», «Плавное усиление») не является самоцелью, а служит для управления вниманием ребенка: появление подсказки или правильного ответа происходит плавно, не вызывая сенсорной перегрузки. 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Особое внимание уделено навигации. Наличие кнопок «Переход хода на другое поле» (Слайд №3) позволяет педагогу адаптировать игру под темп группы: если дети устали, можно сократить маршрут, перейдя сразу к финалу. Двигающиеся по полю фишки визуализируют прогресс, что крайне важно для дошкольников, которым необходима наглядность достижений.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Педагогический потенциал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lastRenderedPageBreak/>
        <w:t>Применение данной интерактивной игры позволяет решить широкий спектр образовательных задач:</w:t>
      </w:r>
    </w:p>
    <w:p w:rsidR="00C4002C" w:rsidRPr="00C4002C" w:rsidRDefault="00C4002C" w:rsidP="00C400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Познавательное развитие: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Знакомство с архитектурой, символикой и историей Санкт-Петербурга.</w:t>
      </w:r>
    </w:p>
    <w:p w:rsidR="00C4002C" w:rsidRPr="00C4002C" w:rsidRDefault="00C4002C" w:rsidP="00C400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Речевое развитие: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Обогащение словаря (Нева, Ростральная колонна, гранит, зодчий), построение связных высказываний при описании достопримечательностей.</w:t>
      </w:r>
    </w:p>
    <w:p w:rsidR="00C4002C" w:rsidRPr="00C4002C" w:rsidRDefault="00C4002C" w:rsidP="00C400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Социально-коммуникативное развитие: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Игра может проводиться как индивидуально, так и в малых подгруппах, что требует от детей умения договариваться, ждать своей очереди и радоваться общему успеху.</w:t>
      </w:r>
    </w:p>
    <w:p w:rsidR="00C4002C" w:rsidRPr="00C4002C" w:rsidRDefault="00C4002C" w:rsidP="00C400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Эстетическое воспитание: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Красочные иллюстрации и музыкальное сопровождение формируют художественный вкус и чувство прекрасного.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Игра «Мы шагаем по Санкт-Петербургу» — это не просто набор слайдов, а готовый сценарий современного занятия. Она позволяет воспитателю отойти от роли транслятора знаний и стать модератором увлекательного образовательного события, в котором ребенок является активным исследователем культурного наследия родного города.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  <w:t>Вопрос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Добавь в статью описание дидактических игр по станциям</w:t>
      </w:r>
    </w:p>
    <w:p w:rsidR="00C4002C" w:rsidRPr="00C4002C" w:rsidRDefault="00C4002C" w:rsidP="00C400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  <w:t>Ответ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Виртуальное путешествие: методические аспекты использования интерактивной игры «Мы шагаем по Санкт-Петербургу» в работе с дошкольниками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(Предыдущая часть статьи остается без изменений: концепция, структура игры, педагогический потенциал)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Дидактическое наполнение станций: от теории к практике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Каждая локация на интерактивной карте представляет собой автономную дидактическую станцию. Разнообразие механик позволяет удерживать интерес детей на протяжении всего занятия и комплексно воздействовать на разные сферы развития. Рассмотрим методический смысл ключевых заданий, представленных в структуре проекта: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 xml:space="preserve">Станция «Собери символ» (Слайд №4: </w:t>
      </w:r>
      <w:proofErr w:type="spellStart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Пазлы</w:t>
      </w:r>
      <w:proofErr w:type="spellEnd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)</w:t>
      </w:r>
    </w:p>
    <w:p w:rsidR="00C4002C" w:rsidRPr="00C4002C" w:rsidRDefault="00C4002C" w:rsidP="00C400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Механика: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Дети перетаскивают курсором фрагменты изображения, чтобы собрать целую картину (например, разведенный Дворцовый мост или шпиль Адмиралтейства).</w:t>
      </w:r>
    </w:p>
    <w:p w:rsidR="00C4002C" w:rsidRPr="00C4002C" w:rsidRDefault="00C4002C" w:rsidP="00C400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Дидактическая ценность: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Игра направлена на развитие наглядно-образного мышления, целостности восприятия и пространственной ориентации. В процессе сборки педагог задает наводящие вопросы: «Чего не хватает кораблику на шпиле?», «Какого цвета гранитные набережные на картинке?». Это стимулирует речевую активность и закрепляет знания о деталях городской архитектуры.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 xml:space="preserve">Станция «Звуки Невы» (Слайды №11, №15: </w:t>
      </w:r>
      <w:proofErr w:type="spellStart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Аудиозагадки</w:t>
      </w:r>
      <w:proofErr w:type="spellEnd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)</w:t>
      </w:r>
    </w:p>
    <w:p w:rsidR="00C4002C" w:rsidRPr="00C4002C" w:rsidRDefault="00C4002C" w:rsidP="00C400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lastRenderedPageBreak/>
        <w:t>Механика: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При нажатии на активную область звучит аудиофайл. Задача детей — угадать, что это за звук.</w:t>
      </w:r>
    </w:p>
    <w:p w:rsidR="00C4002C" w:rsidRPr="00C4002C" w:rsidRDefault="00C4002C" w:rsidP="00C400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Дидактическая ценность: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Развитие слухового внимания, памяти и фонематического слуха. Для Санкт-Петербурга это могут быть гудки кораблей, бой курантов Петропавловской крепости, звон трамвая на Литейном проспекте или шум дождя по крышам. После угадывания звука обязательно проводится беседа: «Где в нашем городе мы можем это услышать?», «Как называется этот транспорт?».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Станция «Буквы потерялись» (Слайд №18: Лексическая игра)</w:t>
      </w:r>
    </w:p>
    <w:p w:rsidR="00C4002C" w:rsidRPr="00C4002C" w:rsidRDefault="00C4002C" w:rsidP="00C4002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Механика: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На экране вразброс расположены анимированные буквы. Используя инструмент «Клонировать» (дублирование), дети должны составить название конкретной локации (например, «ЗИМНИЙ ДВОРЕЦ» или «ПЕТРОПАВЛОВКА»).</w:t>
      </w:r>
    </w:p>
    <w:p w:rsidR="00C4002C" w:rsidRPr="00C4002C" w:rsidRDefault="00C4002C" w:rsidP="00C4002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Дидактическая ценность: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Закрепление навыков </w:t>
      </w:r>
      <w:proofErr w:type="spellStart"/>
      <w:proofErr w:type="gram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звуко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-буквенного</w:t>
      </w:r>
      <w:proofErr w:type="gram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анализа, чтения и правописания имен собственных. Игра расширяет словарный запас и учит детей работать с деформированным текстом. Важно требовать от детей произнесения слова по слогам перед его сборкой.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Станция «Что лишнее на площади?» (Слайд №24: Классификация)</w:t>
      </w:r>
    </w:p>
    <w:p w:rsidR="00C4002C" w:rsidRPr="00C4002C" w:rsidRDefault="00C4002C" w:rsidP="00C4002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Механика: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</w:t>
      </w:r>
      <w:proofErr w:type="gram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С</w:t>
      </w:r>
      <w:proofErr w:type="gram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помощью мультимедиа «Область крестика» или простого перетаскивания дети должны убрать из группы объектов неподходящий. Например, на фоне Исаакиевского собора появляются изображения: колонна, ангел, купол и </w:t>
      </w:r>
      <w:r w:rsidRPr="00C4002C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самолет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.</w:t>
      </w:r>
    </w:p>
    <w:p w:rsidR="00C4002C" w:rsidRPr="00C4002C" w:rsidRDefault="00C4002C" w:rsidP="00C4002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Дидактическая ценность: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Развитие логического мышления, операции классификации и обобщения. Задание учит находить существенные признаки объектов архитектуры и отделять их от предметов современного быта или природы. Это формирует аналитические способности.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Станция «Цветные львы» (Слайд №2: Видео/Слайд №25: Визуальное внимание)</w:t>
      </w:r>
    </w:p>
    <w:p w:rsidR="00C4002C" w:rsidRPr="00C4002C" w:rsidRDefault="00C4002C" w:rsidP="00C4002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Механика: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После просмотра короткого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видеовступления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или на отдельном слайде детям предлагается найти на картинке всех спрятанных львов (скульптуры, барельефы, лепнину).</w:t>
      </w:r>
    </w:p>
    <w:p w:rsidR="00C4002C" w:rsidRPr="00C4002C" w:rsidRDefault="00C4002C" w:rsidP="00C4002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Дидактическая ценность: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Тренировка концентрации внимания и наблюдательности. Санкт-Петербург славится своими львами, и эта станция знакомит детей с городской скульптурой в формате игры «Я </w:t>
      </w:r>
      <w:proofErr w:type="spellStart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spy</w:t>
      </w:r>
      <w:proofErr w:type="spellEnd"/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» (я вижу).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Станция «Строим мост» (Слайд №12–14: Конструирование/Логика)</w:t>
      </w:r>
    </w:p>
    <w:p w:rsidR="00C4002C" w:rsidRPr="00C4002C" w:rsidRDefault="00C4002C" w:rsidP="00C4002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Механика: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Задания на продолжение логического ряда или сборку конструкции из предложенных блоков (ферм моста). Анимации «Выдвижение» и «Плавное усиление» показывают правильность или ошибочность действия.</w:t>
      </w:r>
    </w:p>
    <w:p w:rsidR="00C4002C" w:rsidRPr="00C4002C" w:rsidRDefault="00C4002C" w:rsidP="00C4002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Дидактическая ценность: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Формирование элементарных математических представлений (чередование по цвету, форме, размеру) и инженерного мышления. Дети узнают, что город стоит на воде и мосты — его важнейшая часть.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Методические рекомендации по проведению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Чтобы виртуальное путешествие принесло максимальную пользу, педагогу рекомендуется:</w:t>
      </w:r>
    </w:p>
    <w:p w:rsidR="00C4002C" w:rsidRPr="00C4002C" w:rsidRDefault="00C4002C" w:rsidP="00C4002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lastRenderedPageBreak/>
        <w:t xml:space="preserve">Соблюдать </w:t>
      </w:r>
      <w:proofErr w:type="spellStart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тайминг</w:t>
      </w:r>
      <w:proofErr w:type="spellEnd"/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На каждую станцию с учетом анимации и обсуждения отводить не более 3–5 минут.</w:t>
      </w:r>
    </w:p>
    <w:p w:rsidR="00C4002C" w:rsidRPr="00C4002C" w:rsidRDefault="00C4002C" w:rsidP="00C4002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Связывать с реальностью: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После каждой виртуальной остановки спрашивать: «А кто из вас видел это место вживую?», «На какой станции метро нам нужно выйти, чтобы увидеть этот памятник?».</w:t>
      </w:r>
    </w:p>
    <w:p w:rsidR="00C4002C" w:rsidRPr="00C4002C" w:rsidRDefault="00C4002C" w:rsidP="00C4002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Использовать физкультминутки:</w:t>
      </w: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Между тяжелыми интерактивными слайдами (особенно после сидячих заданий на логику) можно вставлять подвижные игры (например, «Море волнуется раз» с фигурами памятников).</w:t>
      </w:r>
    </w:p>
    <w:p w:rsidR="00C4002C" w:rsidRPr="00C4002C" w:rsidRDefault="00C4002C" w:rsidP="00C40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4002C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Такой подход превращает интерактивную игру из простого развлечения в полноценный образовательный модуль, где современные технологии служат мостиком к глубокому пониманию культуры и истории родного города.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 xml:space="preserve">План-конспект </w:t>
      </w:r>
      <w:proofErr w:type="spellStart"/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квест</w:t>
      </w:r>
      <w:proofErr w:type="spellEnd"/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-игры «Мы шагаем по Санкт-Петербургу» для детей старшего дошкольного возраста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Цель: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Формирование у детей первичных представлений о достопримечательностях, истории и символике Санкт-Петербурга через интерактивную игровую деятельность.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Задачи:</w:t>
      </w:r>
    </w:p>
    <w:p w:rsidR="00C77DD2" w:rsidRPr="00C77DD2" w:rsidRDefault="00C77DD2" w:rsidP="00C77DD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Образовательные: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Закрепить знания о названиях главных памятников и зданий города (Медный всадник, Зимний дворец, Ростральные колонны), расширить словарный запас.</w:t>
      </w:r>
    </w:p>
    <w:p w:rsidR="00C77DD2" w:rsidRPr="00C77DD2" w:rsidRDefault="00C77DD2" w:rsidP="00C77DD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Развивающие: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Развивать логическое мышление, зрительное и слуховое внимание, мелкую моторику, навыки работы с интерактивным оборудованием.</w:t>
      </w:r>
    </w:p>
    <w:p w:rsidR="00C77DD2" w:rsidRPr="00C77DD2" w:rsidRDefault="00C77DD2" w:rsidP="00C77DD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Воспитательные: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Воспитывать чувство гордости за родной город, умение работать в команде, доброжелательность и волю к достижению цели.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Оборудование: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</w:t>
      </w:r>
    </w:p>
    <w:p w:rsidR="00C77DD2" w:rsidRPr="00C77DD2" w:rsidRDefault="00C77DD2" w:rsidP="00C77DD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Интерактивная доска или панель с запущенной игрой </w:t>
      </w:r>
      <w:proofErr w:type="spellStart"/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Mimio</w:t>
      </w:r>
      <w:proofErr w:type="spellEnd"/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«Мы шагаем по Санкт-Петербургу».</w:t>
      </w:r>
    </w:p>
    <w:p w:rsidR="00C77DD2" w:rsidRPr="00C77DD2" w:rsidRDefault="00C77DD2" w:rsidP="00C77DD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Маршрутный лист (карта Санкт-Петербурга на бумаге) для каждого ребенка или команды.</w:t>
      </w:r>
    </w:p>
    <w:p w:rsidR="00C77DD2" w:rsidRPr="00C77DD2" w:rsidRDefault="00C77DD2" w:rsidP="00C77DD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Маркеры или фишки для отметки пройденных станций.</w:t>
      </w:r>
    </w:p>
    <w:p w:rsidR="00C77DD2" w:rsidRPr="00C77DD2" w:rsidRDefault="00C77DD2" w:rsidP="00C77DD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«Кубик путешественника» (игральный кубик с точками).</w:t>
      </w:r>
    </w:p>
    <w:p w:rsidR="00C77DD2" w:rsidRPr="00C77DD2" w:rsidRDefault="00C77DD2" w:rsidP="00C77DD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Колонка для усиления звука.</w:t>
      </w:r>
    </w:p>
    <w:p w:rsidR="00C77DD2" w:rsidRPr="00C77DD2" w:rsidRDefault="00C77DD2" w:rsidP="00C77DD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Символические призы (например, медали «Знаток Петербурга» или раскраски с видами города).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Предварительная работа: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Рассматривание иллюстраций с видами Санкт-Петербурга, чтение стихов о городе (А.С. Пушкин, С.Я. Маршак), беседы о том, почему город называют «Северной Венецией» и «Городом белых ночей».</w:t>
      </w:r>
    </w:p>
    <w:p w:rsidR="00C77DD2" w:rsidRPr="00C77DD2" w:rsidRDefault="00C77DD2" w:rsidP="00C77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pict>
          <v:rect id="_x0000_i1025" style="width:0;height:1.5pt" o:hralign="center" o:hrstd="t" o:hr="t" fillcolor="#a0a0a0" stroked="f"/>
        </w:pict>
      </w:r>
    </w:p>
    <w:p w:rsidR="00C77DD2" w:rsidRPr="00C77DD2" w:rsidRDefault="00C77DD2" w:rsidP="00C77D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  <w:t>Ход мероприятия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1. Организационный момент и погружение в легенду (5 минут)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</w:t>
      </w: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Педагог собирает детей полукругом перед интерактивной доской.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lastRenderedPageBreak/>
        <w:t>Педагог: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Ребята, сегодня утром в нашу группу пришло необычное видеописьмо. Давайте посмотрим. </w:t>
      </w: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(Педагог включает Слайд №2 игры — короткий видеоролик о Санкт-Петербурге, либо зачитывает текст)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: </w:t>
      </w: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«Здравствуйте, дорогие друзья! Я — Хранитель ключей от города. Злой волшебник запутал все улицы Санкт-Петербурга и спрятал главные секреты его памятников. Город уснет навсегда, если никто не пройдет по его площадям и мостам, не разгадает загадки и не соберет все ключи. Помогите мне разбудить любимый город!»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Педагог: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Ну что, поможем Хранителю? Это путешествие не простое, а игровое. Мы превратимся в команду исследователей. Чтобы понять, куда нам идти, нам понадобится карта. </w:t>
      </w: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(Дети делятся на 2–3 команды, выбирают капитанов. Каждая команда получает бумажный маршрутный лист)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2. Игровой старт (3 минуты)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</w:t>
      </w: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Команды подходят к интерактивной доске (Слайд №3).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Педагог: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</w:t>
      </w:r>
      <w:proofErr w:type="gramStart"/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В</w:t>
      </w:r>
      <w:proofErr w:type="gramEnd"/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путь мы отправимся не просто так, а определим очередность броском «Кубика путешественника». </w:t>
      </w: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(Капитаны бросают кубик. Команда, выбросившая большее число, начинает первой. Педагог передвигает фишку команды по интерактивному полю согласно выпавшему числу).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3. Основная часть. Прохождение станций (20–25 минут)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</w:t>
      </w: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Фишка команды останавливается на активной кнопке (например, №5). Педагог переключает слайд. Дети выполняют задание. После успешного выполнения команда получает «ключ» (виртуальный или бумажный жетон) и возвращается на карту (Слайд №3) для следующего хода.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7"/>
        <w:gridCol w:w="4155"/>
        <w:gridCol w:w="2993"/>
      </w:tblGrid>
      <w:tr w:rsidR="00C77DD2" w:rsidRPr="00C77DD2" w:rsidTr="003D37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bookmarkStart w:id="0" w:name="_GoBack"/>
            <w:r w:rsidRPr="00C77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Станция (Слайд)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Описание деятельности детей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Роль педагога</w:t>
            </w:r>
          </w:p>
        </w:tc>
      </w:tr>
      <w:tr w:rsidR="00C77DD2" w:rsidRPr="00C77DD2" w:rsidTr="003D3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Станция «Мозаика площадей» (Слайд №4)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 xml:space="preserve">Дети собирают на доске </w:t>
            </w:r>
            <w:proofErr w:type="spellStart"/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пазл</w:t>
            </w:r>
            <w:proofErr w:type="spellEnd"/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 xml:space="preserve"> с изображением Дворцовой площади. Называют, что изображено.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Помогает технически, хвалит за слаженную работу.</w:t>
            </w:r>
          </w:p>
        </w:tc>
      </w:tr>
      <w:tr w:rsidR="00C77DD2" w:rsidRPr="00C77DD2" w:rsidTr="003D3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Станция «Шифр архитектора» (Слайд №18)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 xml:space="preserve">Дети составляют из разбросанных букв слово «И С А </w:t>
            </w:r>
            <w:proofErr w:type="spellStart"/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А</w:t>
            </w:r>
            <w:proofErr w:type="spellEnd"/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 xml:space="preserve"> К И Й» (Исаакиевский собор). Читают хором.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Задает вопросы о форме купола и колонн собора.</w:t>
            </w:r>
          </w:p>
        </w:tc>
      </w:tr>
      <w:tr w:rsidR="00C77DD2" w:rsidRPr="00C77DD2" w:rsidTr="003D3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Станция «Слушай город» (Слайд №11)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Дети слушают аудиофайл (звук разводящегося моста или звон трамвая) и угадывают его.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Просит изобразить звук или показать движение руками (как разводятся крылья моста).</w:t>
            </w:r>
          </w:p>
        </w:tc>
      </w:tr>
      <w:tr w:rsidR="00C77DD2" w:rsidRPr="00C77DD2" w:rsidTr="003D3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Станция «Каменные стражи» (Слайд №24)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Игра «Что лишнее?». Дети крестиком вычеркивают современную машину, стоящую рядом со сфинксом на Университетской набережной.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Акцентирует внимание на том, что сфинксы охраняют город уже тысячи лет.</w:t>
            </w:r>
          </w:p>
        </w:tc>
      </w:tr>
      <w:tr w:rsidR="00C77DD2" w:rsidRPr="00C77DD2" w:rsidTr="003D3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Станция «Невские узоры» (Слайд №25)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Визуальный поиск: дети должны найти и «поймать» (нажать) всех спрятанных на картинке львов.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Считает вместе с детьми найденных львов, отмечает самых внимательных.</w:t>
            </w:r>
          </w:p>
        </w:tc>
      </w:tr>
      <w:tr w:rsidR="00C77DD2" w:rsidRPr="00C77DD2" w:rsidTr="003D3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Станция «Строители» (Слайд №12–14)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Логическая задача: достроить мост через Неву, выбрав правильную деталь по форме или цвету.</w:t>
            </w:r>
          </w:p>
        </w:tc>
        <w:tc>
          <w:tcPr>
            <w:tcW w:w="0" w:type="auto"/>
            <w:vAlign w:val="center"/>
            <w:hideMark/>
          </w:tcPr>
          <w:p w:rsidR="00C77DD2" w:rsidRPr="00C77DD2" w:rsidRDefault="00C77DD2" w:rsidP="00C77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</w:pPr>
            <w:r w:rsidRPr="00C77D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Напоминает, что в Петербурге много рек, поэтому мосты необходимы.</w:t>
            </w:r>
          </w:p>
        </w:tc>
      </w:tr>
    </w:tbl>
    <w:bookmarkEnd w:id="0"/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lastRenderedPageBreak/>
        <w:t>Примечание: Педагог регулирует количество станций в зависимости от оставшегося времени и усталости детей. Если дети затрудняются, можно использовать кнопку «Переход хода» (Слайд №3), чтобы сменить тип деятельности.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4. Физкультминутка «Мы по городу гуляем» (3 минуты)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</w:t>
      </w: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(Проводится после 2–3 интерактивных станций, чтобы снять мышечное напряжение)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Педагог: Наши глаза устали смотреть в экран, давайте встанем!</w:t>
      </w:r>
    </w:p>
    <w:p w:rsidR="00C77DD2" w:rsidRPr="00C77DD2" w:rsidRDefault="00C77DD2" w:rsidP="00C77DD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«По Неве мы проплываем»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— руки сложить лодочкой, плавные движения.</w:t>
      </w:r>
    </w:p>
    <w:p w:rsidR="00C77DD2" w:rsidRPr="00C77DD2" w:rsidRDefault="00C77DD2" w:rsidP="00C77DD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«На Дворцовой мы гуляем»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— ходьба на месте с высоко поднятыми коленями.</w:t>
      </w:r>
    </w:p>
    <w:p w:rsidR="00C77DD2" w:rsidRPr="00C77DD2" w:rsidRDefault="00C77DD2" w:rsidP="00C77DD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«Посмотрели мы наверх»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— встать на носочки, потянуться руками.</w:t>
      </w:r>
    </w:p>
    <w:p w:rsidR="00C77DD2" w:rsidRPr="00C77DD2" w:rsidRDefault="00C77DD2" w:rsidP="00C77DD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«Где же прячется успех?»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— руки на пояс, повороты туловища влево-вправо.</w:t>
      </w:r>
    </w:p>
    <w:p w:rsidR="00C77DD2" w:rsidRPr="00C77DD2" w:rsidRDefault="00C77DD2" w:rsidP="00C77DD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«А успех у нас в уме!»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— постучать пальцем по виску, сесть на места.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5. Финал. Рефлексия (5–7 минут)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</w:t>
      </w: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Когда команды проходят все ключевые точки или истекает время, педагог переходит на Слайд №29.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Педагог: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Посмотрите, мы собрали все ключи! Хранитель города благодарит вас. Злые чары развеяны, и Санкт-Петербург снова сияет во всей красе. </w:t>
      </w: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(Включается итоговое видео о красоте города)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Обсуждение:</w:t>
      </w:r>
    </w:p>
    <w:p w:rsidR="00C77DD2" w:rsidRPr="00C77DD2" w:rsidRDefault="00C77DD2" w:rsidP="00C77DD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Какое задание было самым сложным?</w:t>
      </w:r>
    </w:p>
    <w:p w:rsidR="00C77DD2" w:rsidRPr="00C77DD2" w:rsidRDefault="00C77DD2" w:rsidP="00C77DD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Какой памятник вам запомнился больше всего?</w:t>
      </w:r>
    </w:p>
    <w:p w:rsidR="00C77DD2" w:rsidRPr="00C77DD2" w:rsidRDefault="00C77DD2" w:rsidP="00C77DD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Что нового вы сегодня узнали?</w:t>
      </w:r>
    </w:p>
    <w:p w:rsidR="00C77DD2" w:rsidRPr="00C77DD2" w:rsidRDefault="00C77DD2" w:rsidP="00C77DD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Какая станция (слайд) вам понравилась больше всего и почему?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6. Подведение итогов и награждение (2 минуты)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</w:t>
      </w: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Педагог: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Вы доказали, что являетесь настоящими знатоками и патриотами нашего города. Благодаря вашей смекалке и дружбе Санкт-Петербург спасен. </w:t>
      </w: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(Вручение символических медалей «Знаток Петербурга» или раскрасок. Если играло несколько команд, подчеркивается, что победила дружба, так как обе команды справились с общей задачей).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Педагогическое примечание: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</w:t>
      </w:r>
      <w:proofErr w:type="gramStart"/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В</w:t>
      </w:r>
      <w:proofErr w:type="gramEnd"/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ходе игры педагогу важно следить за осанкой детей при работе у интерактивной доски и ограничивать время непрерывного смотрения в экран (не более 5–7 минут подряд), используя смену деятельности и физкультминутку.</w:t>
      </w:r>
    </w:p>
    <w:p w:rsidR="00C4002C" w:rsidRDefault="00C4002C"/>
    <w:p w:rsidR="00C77DD2" w:rsidRDefault="00C77DD2"/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 xml:space="preserve">Банк вопросов для обсуждения после прохождения станций </w:t>
      </w:r>
      <w:proofErr w:type="spellStart"/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квеста</w:t>
      </w:r>
      <w:proofErr w:type="spellEnd"/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 xml:space="preserve"> «Мы шагаем по Санкт-Петербургу»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Вопросы составлены с учетом того, что дети только что выполнили интерактивное задание на экране. Задача педагога — перевести цифровой опыт в живую речь, закрепить знания и развить связную речь дошкольников.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  <w:t xml:space="preserve">Станция «Мозаика площадей» (Слайд №4, </w:t>
      </w:r>
      <w:proofErr w:type="spellStart"/>
      <w:r w:rsidRPr="00C77DD2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  <w:t>Пазлы</w:t>
      </w:r>
      <w:proofErr w:type="spellEnd"/>
      <w:r w:rsidRPr="00C77DD2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  <w:t>)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lastRenderedPageBreak/>
        <w:t>(После того как дети собрали изображение, например, Дворцовой площади или Медного всадника)</w:t>
      </w:r>
    </w:p>
    <w:p w:rsidR="00C77DD2" w:rsidRPr="00C77DD2" w:rsidRDefault="00C77DD2" w:rsidP="00C77DD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узнавание: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Какое место нашего города у вас получилось? </w:t>
      </w:r>
    </w:p>
    <w:p w:rsidR="00C77DD2" w:rsidRPr="00C77DD2" w:rsidRDefault="00C77DD2" w:rsidP="00C77DD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детали: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Кто «охраняет» вход на эту площадь? (Атланты, львы). Какого цвета мостовая здесь?</w:t>
      </w:r>
    </w:p>
    <w:p w:rsidR="00C77DD2" w:rsidRPr="00C77DD2" w:rsidRDefault="00C77DD2" w:rsidP="00C77DD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историю (упрощенно):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Как вы думаете, почему этому памятнику (Медному всаднику) поставили такой большой камень-постамент? (Чтобы все видели, какой великий был царь).</w:t>
      </w:r>
    </w:p>
    <w:p w:rsidR="00C77DD2" w:rsidRPr="00C77DD2" w:rsidRDefault="00C77DD2" w:rsidP="00C77DD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эмоции: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Вы были на этой площади вживую? Что вы там чувствовали? Простор или тесноту?</w:t>
      </w:r>
    </w:p>
    <w:p w:rsidR="00C77DD2" w:rsidRPr="00C77DD2" w:rsidRDefault="00C77DD2" w:rsidP="00C77D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  <w:t>Станция «Шифр архитектора» (Слайд №18, Буквы)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(После того как дети составили слово, например, «ЗИМНИЙ» или «ИСААКИЙ»)</w:t>
      </w:r>
    </w:p>
    <w:p w:rsidR="00C77DD2" w:rsidRPr="00C77DD2" w:rsidRDefault="00C77DD2" w:rsidP="00C77DD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закрепление: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Какое слово у нас получилось? С какой буквы оно пишется? Почему? (Имя собственное).</w:t>
      </w:r>
    </w:p>
    <w:p w:rsidR="00C77DD2" w:rsidRPr="00C77DD2" w:rsidRDefault="00C77DD2" w:rsidP="00C77DD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ассоциации: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На что похож купол этого здания? (На шлем богатыря, на огромную шишку, на золотое солнце).</w:t>
      </w:r>
    </w:p>
    <w:p w:rsidR="00C77DD2" w:rsidRPr="00C77DD2" w:rsidRDefault="00C77DD2" w:rsidP="00C77DD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функцию: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Как вы думаете, кто живет в Зимнем дворце сейчас? (Никто, там теперь музей — Эрмитаж, где хранятся картины).</w:t>
      </w:r>
    </w:p>
    <w:p w:rsidR="00C77DD2" w:rsidRPr="00C77DD2" w:rsidRDefault="00C77DD2" w:rsidP="00C77DD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сравнение: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Если Исаакиевский собор — самый большой, то какой собор мы бы назвали маленьким?</w:t>
      </w:r>
    </w:p>
    <w:p w:rsidR="00C77DD2" w:rsidRPr="00C77DD2" w:rsidRDefault="00C77DD2" w:rsidP="00C77D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  <w:t>Станция «Слушай город» (Слайды №11, №15, Аудио)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(После прослушивания звука: бой курантов, гудок корабля, шум дождя)</w:t>
      </w:r>
    </w:p>
    <w:p w:rsidR="00C77DD2" w:rsidRPr="00C77DD2" w:rsidRDefault="00C77DD2" w:rsidP="00C77DD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proofErr w:type="gramStart"/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идентификация</w:t>
      </w:r>
      <w:proofErr w:type="gramEnd"/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Чей голос мы услышали? Что это за звук?</w:t>
      </w:r>
    </w:p>
    <w:p w:rsidR="00C77DD2" w:rsidRPr="00C77DD2" w:rsidRDefault="00C77DD2" w:rsidP="00C77DD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локацию: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Где в нашем городе можно услышать такой звук? (Куранты — на Петропавловской крепости, гудок — на Неве).</w:t>
      </w:r>
    </w:p>
    <w:p w:rsidR="00C77DD2" w:rsidRPr="00C77DD2" w:rsidRDefault="00C77DD2" w:rsidP="00C77DD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воображение: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Если бы этот звук был цветом, то какого цвета он был бы? (Гудок корабля — синий, как вода; шум дождя — серый).</w:t>
      </w:r>
    </w:p>
    <w:p w:rsidR="00C77DD2" w:rsidRPr="00C77DD2" w:rsidRDefault="00C77DD2" w:rsidP="00C77DD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действие: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Давайте покажем без слов, что мы делаем, когда слышим этот звук? (Смотрим на часы, прячемся под зонт, машем кораблю).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  <w:t>Станция «Каменные стражи» (Слайд №24, Классификация «Что лишнее?»)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(После того как дети убрали лишний предмет, например, самокат рядом с историческим памятником)</w:t>
      </w:r>
    </w:p>
    <w:p w:rsidR="00C77DD2" w:rsidRPr="00C77DD2" w:rsidRDefault="00C77DD2" w:rsidP="00C77DD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логику: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Почему мы убрали именно этот предмет? Чем он отличается от остальных?</w:t>
      </w:r>
    </w:p>
    <w:p w:rsidR="00C77DD2" w:rsidRPr="00C77DD2" w:rsidRDefault="00C77DD2" w:rsidP="00C77DD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материал: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Посмотрите на оставшиеся предметы. Из чего они сделаны? (Гранит, бронза, камень). Они теплые или холодные? Живые или нет?</w:t>
      </w:r>
    </w:p>
    <w:p w:rsidR="00C77DD2" w:rsidRPr="00C77DD2" w:rsidRDefault="00C77DD2" w:rsidP="00C77DD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назначение: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Для чего люди поставили здесь эти статуи? (Для красоты, чтобы помнить историю, чтобы охранять город).</w:t>
      </w:r>
    </w:p>
    <w:p w:rsidR="00C77DD2" w:rsidRPr="00C77DD2" w:rsidRDefault="00C77DD2" w:rsidP="00C77DD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современность: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А из чего сделан предмет, который мы убрали? (Пластик, резина). Подойдет ли он к этим старинным стенам?</w:t>
      </w:r>
    </w:p>
    <w:p w:rsidR="00C77DD2" w:rsidRPr="00C77DD2" w:rsidRDefault="00C77DD2" w:rsidP="00C77D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  <w:t>Станция «Невские узоры» (Слайд №25, Поиск предметов)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lastRenderedPageBreak/>
        <w:t>(После того как дети нашли всех спрятанных львов или якоря)</w:t>
      </w:r>
    </w:p>
    <w:p w:rsidR="00C77DD2" w:rsidRPr="00C77DD2" w:rsidRDefault="00C77DD2" w:rsidP="00C77DD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счет: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Сколько львов нам удалось найти? Кто был самым зорким?</w:t>
      </w:r>
    </w:p>
    <w:p w:rsidR="00C77DD2" w:rsidRPr="00C77DD2" w:rsidRDefault="00C77DD2" w:rsidP="00C77DD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символику: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Почему в Петербурге так много львов? (Лев — символ силы, смелости и власти, он охраняет покой города).</w:t>
      </w:r>
    </w:p>
    <w:p w:rsidR="00C77DD2" w:rsidRPr="00C77DD2" w:rsidRDefault="00C77DD2" w:rsidP="00C77DD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позу: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Что делают наши львы? Они спят, рычат или держат что-то в лапах? (Держат шары, щиты, цепи).</w:t>
      </w:r>
    </w:p>
    <w:p w:rsidR="00C77DD2" w:rsidRPr="00C77DD2" w:rsidRDefault="00C77DD2" w:rsidP="00C77DD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творчество: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Если бы вы были скульптором, какое животное вы бы поставили охранять наш детский сад?</w:t>
      </w:r>
    </w:p>
    <w:p w:rsidR="00C77DD2" w:rsidRPr="00C77DD2" w:rsidRDefault="00C77DD2" w:rsidP="00C77D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  <w:t>Станция «Строители» (Слайды №12–14, Логика/Конструирование)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(После сборки моста или завершения логического ряда)</w:t>
      </w:r>
    </w:p>
    <w:p w:rsidR="00C77DD2" w:rsidRPr="00C77DD2" w:rsidRDefault="00C77DD2" w:rsidP="00C77DD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понимание: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Что мы сейчас построили? (Мост, переправу). </w:t>
      </w:r>
    </w:p>
    <w:p w:rsidR="00C77DD2" w:rsidRPr="00C77DD2" w:rsidRDefault="00C77DD2" w:rsidP="00C77DD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функцию: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Зачем в Петербурге нужны такие крепкие и красивые мосты? (Чтобы переходить через реки и каналы, чтобы машины и люди могли попасть на другой берег).</w:t>
      </w:r>
    </w:p>
    <w:p w:rsidR="00C77DD2" w:rsidRPr="00C77DD2" w:rsidRDefault="00C77DD2" w:rsidP="00C77DD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детали: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Из каких частей состоит наш мост? (Опоры, пролеты, перила). Какого они цвета?</w:t>
      </w:r>
    </w:p>
    <w:p w:rsidR="00C77DD2" w:rsidRPr="00C77DD2" w:rsidRDefault="00C77DD2" w:rsidP="00C77DD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ar-SA"/>
        </w:rPr>
        <w:t>На опыт:</w:t>
      </w: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 xml:space="preserve"> Кто видел, как разводятся мосты? Почему они это делают ночью? (Чтобы пропустить высокие корабли с мачтами).</w:t>
      </w:r>
    </w:p>
    <w:p w:rsidR="00C77DD2" w:rsidRPr="00C77DD2" w:rsidRDefault="00C77DD2" w:rsidP="00C77D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</w:pPr>
      <w:r w:rsidRPr="00C77DD2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ar-SA"/>
        </w:rPr>
        <w:t>Общие вопросы для финала (после Слайда №29, Видео)</w:t>
      </w:r>
    </w:p>
    <w:p w:rsidR="00C77DD2" w:rsidRPr="00C77DD2" w:rsidRDefault="00C77DD2" w:rsidP="00C77D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ar-SA"/>
        </w:rPr>
        <w:t>(Для связки всех станций воедино)</w:t>
      </w:r>
    </w:p>
    <w:p w:rsidR="00C77DD2" w:rsidRPr="00C77DD2" w:rsidRDefault="00C77DD2" w:rsidP="00C77DD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Какое испытание сегодня было самым веселым, а какое заставило вас хорошенько подумать?</w:t>
      </w:r>
    </w:p>
    <w:p w:rsidR="00C77DD2" w:rsidRPr="00C77DD2" w:rsidRDefault="00C77DD2" w:rsidP="00C77DD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Если бы вы могли загадать желание у любого памятника, который мы сегодня «посетили», у какого бы вы его загадали?</w:t>
      </w:r>
    </w:p>
    <w:p w:rsidR="00C77DD2" w:rsidRPr="00C77DD2" w:rsidRDefault="00C77DD2" w:rsidP="00C77DD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Какое качество помогло вашей команде пройти весь путь и не заблудиться? (Дружба, ум, умение слушать друг друга).</w:t>
      </w:r>
    </w:p>
    <w:p w:rsidR="00C77DD2" w:rsidRPr="00C77DD2" w:rsidRDefault="00C77DD2" w:rsidP="00C77DD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  <w:r w:rsidRPr="00C77DD2"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t>Что бы вы рассказали родителям сегодня вечером о нашей прогулке по городу?</w:t>
      </w:r>
    </w:p>
    <w:p w:rsidR="00C77DD2" w:rsidRDefault="00C77DD2"/>
    <w:sectPr w:rsidR="00C77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45C3"/>
    <w:multiLevelType w:val="multilevel"/>
    <w:tmpl w:val="242A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20BAD"/>
    <w:multiLevelType w:val="multilevel"/>
    <w:tmpl w:val="2BCEC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70F71"/>
    <w:multiLevelType w:val="multilevel"/>
    <w:tmpl w:val="0ACC7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1584F"/>
    <w:multiLevelType w:val="multilevel"/>
    <w:tmpl w:val="4F1E8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C5B64"/>
    <w:multiLevelType w:val="multilevel"/>
    <w:tmpl w:val="BD18F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FE1A53"/>
    <w:multiLevelType w:val="multilevel"/>
    <w:tmpl w:val="51849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150057"/>
    <w:multiLevelType w:val="multilevel"/>
    <w:tmpl w:val="7FFA2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E0243C"/>
    <w:multiLevelType w:val="multilevel"/>
    <w:tmpl w:val="7794F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590EA7"/>
    <w:multiLevelType w:val="multilevel"/>
    <w:tmpl w:val="9B58F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62DC3"/>
    <w:multiLevelType w:val="multilevel"/>
    <w:tmpl w:val="BA0A9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FA72CE"/>
    <w:multiLevelType w:val="multilevel"/>
    <w:tmpl w:val="15F6F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36207B"/>
    <w:multiLevelType w:val="multilevel"/>
    <w:tmpl w:val="8188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52542E"/>
    <w:multiLevelType w:val="multilevel"/>
    <w:tmpl w:val="5016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A8581B"/>
    <w:multiLevelType w:val="multilevel"/>
    <w:tmpl w:val="BBF2C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207E5C"/>
    <w:multiLevelType w:val="multilevel"/>
    <w:tmpl w:val="C6044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3F243A"/>
    <w:multiLevelType w:val="multilevel"/>
    <w:tmpl w:val="0BA2A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A86C48"/>
    <w:multiLevelType w:val="multilevel"/>
    <w:tmpl w:val="9282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A7209E"/>
    <w:multiLevelType w:val="multilevel"/>
    <w:tmpl w:val="1C56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C14EB2"/>
    <w:multiLevelType w:val="multilevel"/>
    <w:tmpl w:val="7966A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8C7E56"/>
    <w:multiLevelType w:val="multilevel"/>
    <w:tmpl w:val="1B2CE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A93A4C"/>
    <w:multiLevelType w:val="multilevel"/>
    <w:tmpl w:val="4A4E0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001A48"/>
    <w:multiLevelType w:val="multilevel"/>
    <w:tmpl w:val="BF721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0F7F42"/>
    <w:multiLevelType w:val="multilevel"/>
    <w:tmpl w:val="974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355569"/>
    <w:multiLevelType w:val="multilevel"/>
    <w:tmpl w:val="AD56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E37EC8"/>
    <w:multiLevelType w:val="multilevel"/>
    <w:tmpl w:val="2954E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8"/>
  </w:num>
  <w:num w:numId="3">
    <w:abstractNumId w:val="17"/>
  </w:num>
  <w:num w:numId="4">
    <w:abstractNumId w:val="24"/>
  </w:num>
  <w:num w:numId="5">
    <w:abstractNumId w:val="13"/>
  </w:num>
  <w:num w:numId="6">
    <w:abstractNumId w:val="3"/>
  </w:num>
  <w:num w:numId="7">
    <w:abstractNumId w:val="15"/>
  </w:num>
  <w:num w:numId="8">
    <w:abstractNumId w:val="23"/>
  </w:num>
  <w:num w:numId="9">
    <w:abstractNumId w:val="14"/>
  </w:num>
  <w:num w:numId="10">
    <w:abstractNumId w:val="5"/>
  </w:num>
  <w:num w:numId="11">
    <w:abstractNumId w:val="19"/>
  </w:num>
  <w:num w:numId="12">
    <w:abstractNumId w:val="21"/>
  </w:num>
  <w:num w:numId="13">
    <w:abstractNumId w:val="6"/>
  </w:num>
  <w:num w:numId="14">
    <w:abstractNumId w:val="1"/>
  </w:num>
  <w:num w:numId="15">
    <w:abstractNumId w:val="2"/>
  </w:num>
  <w:num w:numId="16">
    <w:abstractNumId w:val="9"/>
  </w:num>
  <w:num w:numId="17">
    <w:abstractNumId w:val="0"/>
  </w:num>
  <w:num w:numId="18">
    <w:abstractNumId w:val="12"/>
  </w:num>
  <w:num w:numId="19">
    <w:abstractNumId w:val="4"/>
  </w:num>
  <w:num w:numId="20">
    <w:abstractNumId w:val="10"/>
  </w:num>
  <w:num w:numId="21">
    <w:abstractNumId w:val="8"/>
  </w:num>
  <w:num w:numId="22">
    <w:abstractNumId w:val="22"/>
  </w:num>
  <w:num w:numId="23">
    <w:abstractNumId w:val="11"/>
  </w:num>
  <w:num w:numId="24">
    <w:abstractNumId w:val="16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78"/>
    <w:rsid w:val="00391219"/>
    <w:rsid w:val="003D37D1"/>
    <w:rsid w:val="00461264"/>
    <w:rsid w:val="00905B78"/>
    <w:rsid w:val="00C4002C"/>
    <w:rsid w:val="00C7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CEE26"/>
  <w15:chartTrackingRefBased/>
  <w15:docId w15:val="{93805516-A3EA-423C-9582-849385A47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2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7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94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1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83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766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54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582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9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44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362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8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6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80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124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314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8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04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3491</Words>
  <Characters>19904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Ноутбук 2</dc:creator>
  <cp:keywords/>
  <dc:description/>
  <cp:lastModifiedBy>Ноутбук 2</cp:lastModifiedBy>
  <cp:revision>3</cp:revision>
  <dcterms:created xsi:type="dcterms:W3CDTF">2026-10-05T07:45:00Z</dcterms:created>
  <dcterms:modified xsi:type="dcterms:W3CDTF">2026-10-05T08:36:00Z</dcterms:modified>
</cp:coreProperties>
</file>