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00C" w:rsidRDefault="00C9500C" w:rsidP="00554ADB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«Моя любимая игрушка»</w:t>
      </w:r>
    </w:p>
    <w:p w:rsidR="005A7A7F" w:rsidRPr="00C9500C" w:rsidRDefault="005A7A7F" w:rsidP="005A7A7F">
      <w:pPr>
        <w:shd w:val="clear" w:color="auto" w:fill="FFFFFF"/>
        <w:spacing w:after="0" w:line="330" w:lineRule="atLeast"/>
        <w:jc w:val="right"/>
        <w:rPr>
          <w:rFonts w:ascii="Tahoma" w:eastAsia="Times New Roman" w:hAnsi="Tahoma" w:cs="Tahoma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 Тренина В.К.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Годичный 2025-2026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(младшая группа).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и развитие у детей воображения и творческих проявлений через организацию игровой, художественной и музыкальной деятельности.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1.Способствовать развитию воображения, самостоятельности, творческой активности в художественной и музыкальной деятельности.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2.Освоение детьми навыков и умений работы с различными материалами, инструментами и способами изображения объекта.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3.Углубить и систематизировать знания детей о видовом разнообразии игрушек.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Создать условия необходимых для развития игрового опыта.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5.Воспитывать доброжелательное отношение к игрушкам, друг другу, окружающим.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проекта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этап. Постановка проблемы.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Выявить отношение детей к игрушкам, через создание игровых ситуаций.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Виды деятельности детей дошкольного возраста включают игровую составляющую. Игра проецируется на все виды активности, она естественно вплетается в ткань всей жизни ребёнка. В игре формируются механизмы, оказывающие влияние на овладение детьми другими видами деятельности.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Вопросы, решаемые вовремя проектной деятельности: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9500C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игрушки в жизни младшего дошкольника?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hanging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9500C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игрушки на художественно – творческое и эмоциональное развитие ребёнка.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Актуальное направление исследования игровой деятельности связано с изучением становления самостоятельности и творческой активности каждого ребёнка и созданием условий необходимых для развития игрового опыта.</w:t>
      </w:r>
    </w:p>
    <w:p w:rsidR="00C9500C" w:rsidRPr="00C9500C" w:rsidRDefault="00C9500C" w:rsidP="00554ADB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 Исследования</w:t>
      </w: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-беседы с родителями о том, как дети относятся к игрушкам дома;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-анкетирование родителей на тему: «С какими игрушками любит заниматься ваш ребёнок?»;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-беседы с детьми об игрушках;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-ремонт игрушек в группе совместно с детьми и с привлечением родителей.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</w:t>
      </w:r>
      <w:r w:rsidRPr="00C950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 этап: Организация исследования</w:t>
      </w:r>
      <w:r w:rsidRPr="00C950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-образовательная деятельность по познавательному – речевому развитию «Игрушки, которые живут рядом с нами», «Какие бывают игрушки?» (в видовом разнообразии)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-чтение и обсуждение стихов</w:t>
      </w:r>
      <w:r w:rsidR="00554ADB" w:rsidRPr="00554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рассказов об игрушках9 А </w:t>
      </w:r>
      <w:proofErr w:type="spellStart"/>
      <w:r w:rsidR="00554ADB" w:rsidRPr="00554AD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А.Крылова</w:t>
      </w:r>
      <w:proofErr w:type="spell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Берестова</w:t>
      </w:r>
      <w:proofErr w:type="spell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Б.Заходер</w:t>
      </w:r>
      <w:proofErr w:type="spell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-украшение ёлки новогодними игрушками;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-заучивание стихов, песен;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-просмотр и отбор открыток, иллюстраций с изображением игрушек;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-экскурсия в старшую группу;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-совместная работа родителей и детей над проектом «Моя любимая игрушка».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 этап: Творческо-познавательная деятельность детей.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-создание игр с использованием игрушек и их изображений (творческих, дидактических, музыкальных, подвижных);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-художественно-творческая деятельность «Моя любимая игрушка»;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-конструирование коллажа «Подарок любимой игрушке»;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-создание выставки по произведениям </w:t>
      </w:r>
      <w:proofErr w:type="gram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А .</w:t>
      </w:r>
      <w:proofErr w:type="spell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proofErr w:type="gram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-оформление книжки-игрушки «Кукла Маша и её друзья»;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-создание альбома-раскраски «Игрушки».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 этап: Презентация результатов исследовательской деятельности</w:t>
      </w:r>
      <w:r w:rsidRPr="00C9500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-выставка работ по произведениям А. </w:t>
      </w:r>
      <w:proofErr w:type="spellStart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-фотовыставка «Играем в детском саду»;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 в группе выставки «Ёлочные игрушки наших бабушек»;</w:t>
      </w:r>
    </w:p>
    <w:p w:rsidR="00C9500C" w:rsidRPr="00C9500C" w:rsidRDefault="00C9500C" w:rsidP="00554ADB">
      <w:pPr>
        <w:shd w:val="clear" w:color="auto" w:fill="FFFFFF"/>
        <w:spacing w:after="0" w:line="330" w:lineRule="atLeast"/>
        <w:ind w:left="360"/>
        <w:rPr>
          <w:rFonts w:ascii="Tahoma" w:eastAsia="Times New Roman" w:hAnsi="Tahoma" w:cs="Tahoma"/>
          <w:sz w:val="21"/>
          <w:szCs w:val="21"/>
          <w:lang w:eastAsia="ru-RU"/>
        </w:rPr>
      </w:pPr>
      <w:r w:rsidRPr="00C9500C">
        <w:rPr>
          <w:rFonts w:ascii="Times New Roman" w:eastAsia="Times New Roman" w:hAnsi="Times New Roman" w:cs="Times New Roman"/>
          <w:sz w:val="24"/>
          <w:szCs w:val="24"/>
          <w:lang w:eastAsia="ru-RU"/>
        </w:rPr>
        <w:t>-музыкально-творческая презентация проекта «Моя любимая игрушка».</w:t>
      </w:r>
    </w:p>
    <w:p w:rsidR="00675ADF" w:rsidRDefault="00554ADB" w:rsidP="0068565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r>
        <w:rPr>
          <w:noProof/>
          <w:lang w:eastAsia="ru-RU"/>
        </w:rPr>
        <w:drawing>
          <wp:inline distT="0" distB="0" distL="0" distR="0" wp14:anchorId="45E7DC10" wp14:editId="6AF238D6">
            <wp:extent cx="2445488" cy="2445488"/>
            <wp:effectExtent l="0" t="0" r="0" b="0"/>
            <wp:docPr id="4" name="Рисунок 4" descr="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550" cy="24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6296796" wp14:editId="7D7791C5">
            <wp:extent cx="2009288" cy="2009288"/>
            <wp:effectExtent l="0" t="0" r="0" b="0"/>
            <wp:docPr id="8" name="Рисунок 8" descr="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066" cy="201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0C" w:rsidRDefault="00C9500C" w:rsidP="0068565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54ADB" w:rsidRDefault="00554ADB" w:rsidP="0068565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D34EAE7" wp14:editId="3224714B">
            <wp:extent cx="2136701" cy="2136701"/>
            <wp:effectExtent l="0" t="0" r="0" b="0"/>
            <wp:docPr id="2" name="Рисунок 2" descr="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188" cy="216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6CB175A6" wp14:editId="6EFB4269">
            <wp:extent cx="2179674" cy="1636585"/>
            <wp:effectExtent l="0" t="0" r="0" b="1905"/>
            <wp:docPr id="6" name="Рисунок 6" descr="https://news-service.uralschool.ru/upload/org4523/t178047/images/big/Huc7unIK7oimMFIbEspG178047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ews-service.uralschool.ru/upload/org4523/t178047/images/big/Huc7unIK7oimMFIbEspG17804732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80" cy="164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ADB" w:rsidRDefault="00554ADB" w:rsidP="0068565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54ADB" w:rsidRPr="00685656" w:rsidRDefault="00554ADB" w:rsidP="0068565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85656" w:rsidRDefault="00685656" w:rsidP="006856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5656" w:rsidRDefault="00685656" w:rsidP="006856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85656" w:rsidRPr="00685656" w:rsidRDefault="00685656" w:rsidP="006856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85656" w:rsidRPr="00C07F18" w:rsidRDefault="00685656" w:rsidP="00590862">
      <w:pPr>
        <w:rPr>
          <w:rFonts w:ascii="Times New Roman" w:hAnsi="Times New Roman" w:cs="Times New Roman"/>
          <w:sz w:val="24"/>
          <w:szCs w:val="24"/>
        </w:rPr>
      </w:pPr>
    </w:p>
    <w:p w:rsidR="008E34B6" w:rsidRPr="00C07F18" w:rsidRDefault="008E34B6" w:rsidP="00590862">
      <w:pPr>
        <w:rPr>
          <w:rFonts w:ascii="Times New Roman" w:hAnsi="Times New Roman" w:cs="Times New Roman"/>
          <w:sz w:val="24"/>
          <w:szCs w:val="24"/>
        </w:rPr>
      </w:pPr>
    </w:p>
    <w:sectPr w:rsidR="008E34B6" w:rsidRPr="00C0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D371A"/>
    <w:multiLevelType w:val="hybridMultilevel"/>
    <w:tmpl w:val="76981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6F"/>
    <w:rsid w:val="00554ADB"/>
    <w:rsid w:val="00590862"/>
    <w:rsid w:val="005A7A7F"/>
    <w:rsid w:val="0065576F"/>
    <w:rsid w:val="00675ADF"/>
    <w:rsid w:val="00685656"/>
    <w:rsid w:val="008E34B6"/>
    <w:rsid w:val="00962E3F"/>
    <w:rsid w:val="009A5391"/>
    <w:rsid w:val="00C07F18"/>
    <w:rsid w:val="00C82CB8"/>
    <w:rsid w:val="00C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4522-1493-4E0D-9AE5-1EF04AD9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Забегайлова Ольга</dc:creator>
  <cp:keywords/>
  <dc:description/>
  <cp:lastModifiedBy>Пользователь Windows</cp:lastModifiedBy>
  <cp:revision>8</cp:revision>
  <dcterms:created xsi:type="dcterms:W3CDTF">2019-04-03T02:21:00Z</dcterms:created>
  <dcterms:modified xsi:type="dcterms:W3CDTF">2026-09-10T02:51:00Z</dcterms:modified>
</cp:coreProperties>
</file>