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525DC" w14:textId="77777777" w:rsidR="00223CAE" w:rsidRPr="00223CAE" w:rsidRDefault="00223CAE" w:rsidP="00223CAE">
      <w:pPr>
        <w:jc w:val="center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МКУ "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Управление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образования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муниципального 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образования</w:t>
      </w:r>
    </w:p>
    <w:p w14:paraId="14EA6621" w14:textId="77777777" w:rsidR="00223CAE" w:rsidRPr="00223CAE" w:rsidRDefault="00223CAE" w:rsidP="00223CAE">
      <w:pPr>
        <w:jc w:val="center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>"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Намский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улус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>" Республики Саха (Якутия)"'</w:t>
      </w:r>
    </w:p>
    <w:p w14:paraId="7F5CC78B" w14:textId="77777777" w:rsidR="00223CAE" w:rsidRPr="00223CAE" w:rsidRDefault="00223CAE" w:rsidP="00223CAE">
      <w:pPr>
        <w:jc w:val="center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МБОУ «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Намская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средняя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общеобразовательная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школа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№ 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2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>»</w:t>
      </w:r>
    </w:p>
    <w:p w14:paraId="25600B3F" w14:textId="77777777" w:rsidR="00223CAE" w:rsidRPr="00223CAE" w:rsidRDefault="00223CAE" w:rsidP="00223CAE">
      <w:pPr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>МО «</w:t>
      </w:r>
      <w:r w:rsidRPr="00223CAE"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  <w:t>Намский</w:t>
      </w:r>
      <w:r w:rsidRPr="00223CAE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улус» Республика Саха (Якутия)».</w:t>
      </w:r>
    </w:p>
    <w:p w14:paraId="709C2B27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2306B02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685FEAD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D87E93E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20BEAC8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5E3ACCC7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10CECB22" w14:textId="77777777" w:rsid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68538CD9" w14:textId="2BD5B65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НАСТАВНИЧЕСТВО КАК ФОРМА САМООБРАЗОВАНИЯ И ПРОФЕС</w:t>
      </w:r>
      <w:r w:rsidR="003050A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С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ИОНАЛЬНЫЙ РОСТ ПЕДАГОГА</w:t>
      </w:r>
    </w:p>
    <w:p w14:paraId="684F5532" w14:textId="18967FD1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14:paraId="46843C60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14:paraId="5A0D0737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14:paraId="40DAA8BD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/>
        </w:rPr>
      </w:pPr>
    </w:p>
    <w:p w14:paraId="1F8839BF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/>
        </w:rPr>
      </w:pPr>
    </w:p>
    <w:p w14:paraId="481C1B1E" w14:textId="77777777" w:rsidR="00223CAE" w:rsidRPr="00223CAE" w:rsidRDefault="00223CAE" w:rsidP="009B05A1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223CAE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/>
        </w:rPr>
        <w:t>Выполнил</w:t>
      </w:r>
      <w:r w:rsidR="009B05A1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/>
        </w:rPr>
        <w:t>а</w:t>
      </w:r>
      <w:r w:rsidRPr="00223CAE">
        <w:rPr>
          <w:rFonts w:ascii="Times New Roman" w:eastAsia="Calibri" w:hAnsi="Times New Roman" w:cs="Times New Roman"/>
          <w:bCs/>
          <w:color w:val="000000"/>
          <w:sz w:val="28"/>
          <w:szCs w:val="28"/>
          <w:lang w:val="ru-RU"/>
        </w:rPr>
        <w:t xml:space="preserve">: </w:t>
      </w:r>
    </w:p>
    <w:p w14:paraId="794939B8" w14:textId="77777777" w:rsidR="00223CAE" w:rsidRPr="00223CAE" w:rsidRDefault="00223CAE" w:rsidP="00223CAE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223CAE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Шапошникова А.П. учитель химии.</w:t>
      </w:r>
    </w:p>
    <w:p w14:paraId="0938304C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BA18F2D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0FFE9AB3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35818757" w14:textId="77777777" w:rsidR="00223CAE" w:rsidRP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4531E4EE" w14:textId="77777777" w:rsidR="00223CAE" w:rsidRDefault="00223CAE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26284D83" w14:textId="77777777" w:rsidR="009B05A1" w:rsidRPr="00223CAE" w:rsidRDefault="009B05A1" w:rsidP="00223C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14:paraId="73326644" w14:textId="77777777" w:rsidR="00223CAE" w:rsidRPr="00C077BA" w:rsidRDefault="00223CAE" w:rsidP="00223C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223CAE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с</w:t>
      </w:r>
      <w:r w:rsidRPr="00C077B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. </w:t>
      </w:r>
      <w:r w:rsidRPr="00223CAE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Намцы</w:t>
      </w:r>
      <w:r w:rsidRPr="00C077B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2025 </w:t>
      </w:r>
      <w:r w:rsidRPr="00223CAE">
        <w:rPr>
          <w:rFonts w:ascii="Times New Roman" w:eastAsia="Times New Roman" w:hAnsi="Times New Roman" w:cs="Times New Roman"/>
          <w:color w:val="242424"/>
          <w:sz w:val="28"/>
          <w:szCs w:val="28"/>
          <w:lang w:val="ru-RU" w:eastAsia="ru-RU"/>
        </w:rPr>
        <w:t>г</w:t>
      </w:r>
      <w:r w:rsidRPr="00C077BA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.</w:t>
      </w:r>
    </w:p>
    <w:p w14:paraId="6F8A2A13" w14:textId="77777777" w:rsidR="00A110E4" w:rsidRPr="00C077BA" w:rsidRDefault="00A110E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077B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</w:rPr>
        <w:id w:val="792323241"/>
        <w:docPartObj>
          <w:docPartGallery w:val="Table of Contents"/>
          <w:docPartUnique/>
        </w:docPartObj>
      </w:sdtPr>
      <w:sdtEndPr>
        <w:rPr>
          <w:b/>
          <w:bCs/>
          <w:noProof/>
          <w:sz w:val="24"/>
          <w:szCs w:val="24"/>
        </w:rPr>
      </w:sdtEndPr>
      <w:sdtContent>
        <w:p w14:paraId="227CFFFC" w14:textId="77777777" w:rsidR="00E51876" w:rsidRPr="00E02CB4" w:rsidRDefault="00E90A19" w:rsidP="004D1694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ru-RU"/>
            </w:rPr>
          </w:pPr>
          <w:r w:rsidRPr="00E02CB4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ru-RU"/>
            </w:rPr>
            <w:t>СОДЕРЖАНИЕ</w:t>
          </w:r>
        </w:p>
        <w:p w14:paraId="41DF67F8" w14:textId="2691306F" w:rsidR="00E5042C" w:rsidRPr="004D1694" w:rsidRDefault="00E80D49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4D1694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E51876" w:rsidRPr="004D1694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</w:rPr>
            <w:instrText>TOC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\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</w:rPr>
            <w:instrText>o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"1-3" \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</w:rPr>
            <w:instrText>h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\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</w:rPr>
            <w:instrText>z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\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</w:rPr>
            <w:instrText>u</w:instrText>
          </w:r>
          <w:r w:rsidR="00E51876" w:rsidRPr="004D1694">
            <w:rPr>
              <w:rFonts w:ascii="Times New Roman" w:hAnsi="Times New Roman" w:cs="Times New Roman"/>
              <w:sz w:val="24"/>
              <w:szCs w:val="24"/>
              <w:lang w:val="ru-RU"/>
            </w:rPr>
            <w:instrText xml:space="preserve"> </w:instrText>
          </w:r>
          <w:r w:rsidRPr="004D1694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93631794" w:history="1">
            <w:r w:rsidR="00E5042C" w:rsidRPr="004D169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ВВЕДЕНИЕ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_Toc193631794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A46A83" w14:textId="1924EC89" w:rsidR="00E5042C" w:rsidRPr="004D1694" w:rsidRDefault="003B08BA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3631795" w:history="1">
            <w:r w:rsidR="00E5042C" w:rsidRPr="004D169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ГЛАВА 1. Теоретические основы наставничества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_Toc193631795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970020" w14:textId="7846A783" w:rsidR="00E5042C" w:rsidRPr="004D1694" w:rsidRDefault="003B08BA">
          <w:pPr>
            <w:pStyle w:val="21"/>
            <w:rPr>
              <w:rFonts w:eastAsiaTheme="minorEastAsia"/>
              <w:color w:val="auto"/>
              <w:sz w:val="24"/>
              <w:szCs w:val="24"/>
            </w:rPr>
          </w:pPr>
          <w:hyperlink w:anchor="_Toc193631796" w:history="1">
            <w:r w:rsidR="00E5042C" w:rsidRPr="004D1694">
              <w:rPr>
                <w:rStyle w:val="a8"/>
                <w:sz w:val="24"/>
                <w:szCs w:val="24"/>
                <w:lang w:val="ru-RU"/>
              </w:rPr>
              <w:t>1.1 Понятие и сущность наставничества</w:t>
            </w:r>
            <w:r w:rsidR="00E5042C" w:rsidRPr="004D1694">
              <w:rPr>
                <w:webHidden/>
                <w:sz w:val="24"/>
                <w:szCs w:val="24"/>
              </w:rPr>
              <w:tab/>
            </w:r>
            <w:r w:rsidR="00E5042C" w:rsidRPr="004D1694">
              <w:rPr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webHidden/>
                <w:sz w:val="24"/>
                <w:szCs w:val="24"/>
              </w:rPr>
              <w:instrText xml:space="preserve"> PAGEREF _Toc193631796 \h </w:instrText>
            </w:r>
            <w:r w:rsidR="00E5042C" w:rsidRPr="004D1694">
              <w:rPr>
                <w:webHidden/>
                <w:sz w:val="24"/>
                <w:szCs w:val="24"/>
              </w:rPr>
            </w:r>
            <w:r w:rsidR="00E5042C" w:rsidRPr="004D1694">
              <w:rPr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webHidden/>
                <w:sz w:val="24"/>
                <w:szCs w:val="24"/>
              </w:rPr>
              <w:t>4</w:t>
            </w:r>
            <w:r w:rsidR="00E5042C" w:rsidRPr="004D169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ECB1FB" w14:textId="012E2839" w:rsidR="00E5042C" w:rsidRPr="004D1694" w:rsidRDefault="003B08BA">
          <w:pPr>
            <w:pStyle w:val="21"/>
            <w:rPr>
              <w:rFonts w:eastAsiaTheme="minorEastAsia"/>
              <w:color w:val="auto"/>
              <w:sz w:val="24"/>
              <w:szCs w:val="24"/>
            </w:rPr>
          </w:pPr>
          <w:hyperlink w:anchor="_Toc193631797" w:history="1">
            <w:r w:rsidR="00E5042C" w:rsidRPr="004D1694">
              <w:rPr>
                <w:rStyle w:val="a8"/>
                <w:sz w:val="24"/>
                <w:szCs w:val="24"/>
                <w:lang w:val="ru-RU"/>
              </w:rPr>
              <w:t>1.2 Роль наставничества в профессиональном развитии педагогов</w:t>
            </w:r>
            <w:r w:rsidR="00E5042C" w:rsidRPr="004D1694">
              <w:rPr>
                <w:webHidden/>
                <w:sz w:val="24"/>
                <w:szCs w:val="24"/>
              </w:rPr>
              <w:tab/>
            </w:r>
            <w:r w:rsidR="00E5042C" w:rsidRPr="004D1694">
              <w:rPr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webHidden/>
                <w:sz w:val="24"/>
                <w:szCs w:val="24"/>
              </w:rPr>
              <w:instrText xml:space="preserve"> PAGEREF _Toc193631797 \h </w:instrText>
            </w:r>
            <w:r w:rsidR="00E5042C" w:rsidRPr="004D1694">
              <w:rPr>
                <w:webHidden/>
                <w:sz w:val="24"/>
                <w:szCs w:val="24"/>
              </w:rPr>
            </w:r>
            <w:r w:rsidR="00E5042C" w:rsidRPr="004D1694">
              <w:rPr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webHidden/>
                <w:sz w:val="24"/>
                <w:szCs w:val="24"/>
              </w:rPr>
              <w:t>6</w:t>
            </w:r>
            <w:r w:rsidR="00E5042C" w:rsidRPr="004D169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A74A24E" w14:textId="700CFE88" w:rsidR="00E5042C" w:rsidRPr="004D1694" w:rsidRDefault="003B08BA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3631798" w:history="1">
            <w:r w:rsidR="00E5042C" w:rsidRPr="004D1694">
              <w:rPr>
                <w:rStyle w:val="a8"/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ГЛАВА 2. Влияние наставничества на профессиональный рост педагогов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_Toc193631798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83660C" w14:textId="7CCBAFC8" w:rsidR="00E5042C" w:rsidRPr="004D1694" w:rsidRDefault="003B08BA">
          <w:pPr>
            <w:pStyle w:val="21"/>
            <w:rPr>
              <w:rFonts w:eastAsiaTheme="minorEastAsia"/>
              <w:color w:val="auto"/>
              <w:sz w:val="24"/>
              <w:szCs w:val="24"/>
            </w:rPr>
          </w:pPr>
          <w:hyperlink w:anchor="_Toc193631799" w:history="1">
            <w:r w:rsidR="00E5042C" w:rsidRPr="004D1694">
              <w:rPr>
                <w:rStyle w:val="a8"/>
                <w:sz w:val="24"/>
                <w:szCs w:val="24"/>
                <w:lang w:val="ru-RU"/>
              </w:rPr>
              <w:t>2.1 Адаптационный период 2023-24 учебный год</w:t>
            </w:r>
            <w:r w:rsidR="00E5042C" w:rsidRPr="004D1694">
              <w:rPr>
                <w:webHidden/>
                <w:sz w:val="24"/>
                <w:szCs w:val="24"/>
              </w:rPr>
              <w:tab/>
            </w:r>
            <w:r w:rsidR="00E5042C" w:rsidRPr="004D1694">
              <w:rPr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webHidden/>
                <w:sz w:val="24"/>
                <w:szCs w:val="24"/>
              </w:rPr>
              <w:instrText xml:space="preserve"> PAGEREF _Toc193631799 \h </w:instrText>
            </w:r>
            <w:r w:rsidR="00E5042C" w:rsidRPr="004D1694">
              <w:rPr>
                <w:webHidden/>
                <w:sz w:val="24"/>
                <w:szCs w:val="24"/>
              </w:rPr>
            </w:r>
            <w:r w:rsidR="00E5042C" w:rsidRPr="004D1694">
              <w:rPr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webHidden/>
                <w:sz w:val="24"/>
                <w:szCs w:val="24"/>
              </w:rPr>
              <w:t>8</w:t>
            </w:r>
            <w:r w:rsidR="00E5042C" w:rsidRPr="004D169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6EEC0C9" w14:textId="44694EBF" w:rsidR="00E5042C" w:rsidRPr="004D1694" w:rsidRDefault="003B08BA">
          <w:pPr>
            <w:pStyle w:val="21"/>
            <w:rPr>
              <w:rFonts w:eastAsiaTheme="minorEastAsia"/>
              <w:color w:val="auto"/>
              <w:sz w:val="24"/>
              <w:szCs w:val="24"/>
            </w:rPr>
          </w:pPr>
          <w:hyperlink w:anchor="_Toc193631800" w:history="1">
            <w:r w:rsidR="00E5042C" w:rsidRPr="004D1694">
              <w:rPr>
                <w:rStyle w:val="a8"/>
                <w:iCs/>
                <w:sz w:val="24"/>
                <w:szCs w:val="24"/>
                <w:lang w:val="ru-RU"/>
              </w:rPr>
              <w:t>2.2 Мотивационный период 2024-25 учебный год</w:t>
            </w:r>
            <w:r w:rsidR="00E5042C" w:rsidRPr="004D1694">
              <w:rPr>
                <w:webHidden/>
                <w:sz w:val="24"/>
                <w:szCs w:val="24"/>
              </w:rPr>
              <w:tab/>
            </w:r>
            <w:r w:rsidR="00E5042C" w:rsidRPr="004D1694">
              <w:rPr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webHidden/>
                <w:sz w:val="24"/>
                <w:szCs w:val="24"/>
              </w:rPr>
              <w:instrText xml:space="preserve"> PAGEREF _Toc193631800 \h </w:instrText>
            </w:r>
            <w:r w:rsidR="00E5042C" w:rsidRPr="004D1694">
              <w:rPr>
                <w:webHidden/>
                <w:sz w:val="24"/>
                <w:szCs w:val="24"/>
              </w:rPr>
            </w:r>
            <w:r w:rsidR="00E5042C" w:rsidRPr="004D1694">
              <w:rPr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webHidden/>
                <w:sz w:val="24"/>
                <w:szCs w:val="24"/>
              </w:rPr>
              <w:t>13</w:t>
            </w:r>
            <w:r w:rsidR="00E5042C" w:rsidRPr="004D1694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066C478" w14:textId="69407763" w:rsidR="00E5042C" w:rsidRPr="004D1694" w:rsidRDefault="003B08BA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3631801" w:history="1">
            <w:r w:rsidR="00E5042C" w:rsidRPr="004D1694">
              <w:rPr>
                <w:rStyle w:val="a8"/>
                <w:rFonts w:ascii="Times New Roman" w:eastAsia="Calibri" w:hAnsi="Times New Roman" w:cs="Times New Roman"/>
                <w:iCs/>
                <w:noProof/>
                <w:sz w:val="24"/>
                <w:szCs w:val="24"/>
                <w:lang w:val="ru-RU"/>
              </w:rPr>
              <w:t>ОБСУЖДЕНИЯ И РЕЗУЛЬТАТЫ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_Toc193631801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8C2D8D" w14:textId="3FAAE647" w:rsidR="00E5042C" w:rsidRPr="004D1694" w:rsidRDefault="003B08BA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3631802" w:history="1">
            <w:r w:rsidR="00E5042C" w:rsidRPr="004D1694">
              <w:rPr>
                <w:rStyle w:val="a8"/>
                <w:rFonts w:ascii="Times New Roman" w:eastAsia="Calibri" w:hAnsi="Times New Roman" w:cs="Times New Roman"/>
                <w:iCs/>
                <w:noProof/>
                <w:sz w:val="24"/>
                <w:szCs w:val="24"/>
                <w:lang w:val="ru-RU"/>
              </w:rPr>
              <w:t>ЗАКЛЮЧЕНИЕ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_Toc193631802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BC3ABC" w14:textId="30F34623" w:rsidR="00E5042C" w:rsidRPr="004D1694" w:rsidRDefault="003B08BA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3631803" w:history="1">
            <w:r w:rsidR="00E5042C" w:rsidRPr="004D1694">
              <w:rPr>
                <w:rStyle w:val="a8"/>
                <w:rFonts w:ascii="Times New Roman" w:eastAsia="Calibri" w:hAnsi="Times New Roman" w:cs="Times New Roman"/>
                <w:iCs/>
                <w:noProof/>
                <w:sz w:val="24"/>
                <w:szCs w:val="24"/>
                <w:lang w:val="ru-RU"/>
              </w:rPr>
              <w:t>СПИСОК ИСПОЛЬЗОВАННОЙ ЛИТЕРАТУРЫ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_Toc193631803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262732" w14:textId="64AF9EDA" w:rsidR="00E5042C" w:rsidRPr="004D1694" w:rsidRDefault="003B08BA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3631804" w:history="1">
            <w:r w:rsidR="00E5042C" w:rsidRPr="004D1694">
              <w:rPr>
                <w:rStyle w:val="a8"/>
                <w:rFonts w:ascii="Times New Roman" w:eastAsia="Calibri" w:hAnsi="Times New Roman" w:cs="Times New Roman"/>
                <w:iCs/>
                <w:noProof/>
                <w:sz w:val="24"/>
                <w:szCs w:val="24"/>
                <w:lang w:val="ru-RU"/>
              </w:rPr>
              <w:t>Приложение №1 План самообразования молодого педагога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_Toc193631804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BA8E64" w14:textId="53EA096C" w:rsidR="00E5042C" w:rsidRPr="004D1694" w:rsidRDefault="003B08BA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93631805" w:history="1">
            <w:r w:rsidR="00E5042C" w:rsidRPr="004D1694">
              <w:rPr>
                <w:rStyle w:val="a8"/>
                <w:rFonts w:ascii="Times New Roman" w:eastAsia="Calibri" w:hAnsi="Times New Roman" w:cs="Times New Roman"/>
                <w:iCs/>
                <w:noProof/>
                <w:sz w:val="24"/>
                <w:szCs w:val="24"/>
                <w:lang w:val="ru-RU"/>
              </w:rPr>
              <w:t>Приложение №2 Конструктор урока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_Toc193631805 \h </w:instrTex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1694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E5042C" w:rsidRPr="004D169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8B2933" w14:textId="36F57B74" w:rsidR="00105EDF" w:rsidRPr="00841C36" w:rsidRDefault="00E80D49" w:rsidP="00C34100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4D1694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4B86C95" w14:textId="77777777" w:rsidR="004A5BD1" w:rsidRPr="00841C36" w:rsidRDefault="004A5B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41C3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222A6EEA" w14:textId="77777777" w:rsidR="004A5BD1" w:rsidRPr="00874AE7" w:rsidRDefault="004A5BD1" w:rsidP="00874AE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0" w:name="_Toc193631794"/>
      <w:r w:rsidRPr="00874A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</w:t>
      </w:r>
      <w:r w:rsidR="00E51876" w:rsidRPr="00874A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ВЕДЕНИЕ</w:t>
      </w:r>
      <w:bookmarkEnd w:id="0"/>
    </w:p>
    <w:p w14:paraId="50EDD83B" w14:textId="77777777" w:rsidR="00BF6076" w:rsidRPr="00874AE7" w:rsidRDefault="00BF6076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В условиях стремительно меняющегося мира, где технологии и образовательные стандарты постоянно обновляются, роль наставничества в профессиональном развитии педагогов становится особенно значимой.</w:t>
      </w:r>
      <w:r w:rsidR="00A0476E" w:rsidRPr="00874AE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28CB" w:rsidRPr="00874AE7">
        <w:rPr>
          <w:rFonts w:ascii="Times New Roman" w:hAnsi="Times New Roman" w:cs="Times New Roman"/>
          <w:sz w:val="24"/>
          <w:szCs w:val="24"/>
          <w:lang w:val="ru-RU"/>
        </w:rPr>
        <w:t>В эпоху информационных технологий и глобализации педагоги сталкиваются с необходимостью постоянного обновления своих знаний и навыков. Наставничество позволяет эффективно адаптироваться к новым требованиям, получать актуальную информацию и осваивать современные методики обучения</w:t>
      </w:r>
      <w:r w:rsidR="009B5E50" w:rsidRPr="00874AE7">
        <w:rPr>
          <w:rFonts w:ascii="Times New Roman" w:hAnsi="Times New Roman" w:cs="Times New Roman"/>
          <w:sz w:val="24"/>
          <w:szCs w:val="24"/>
          <w:lang w:val="ru-RU"/>
        </w:rPr>
        <w:t xml:space="preserve">. Начинающие педагоги часто испытывают трудности в адаптации к профессиональной среде. Наставничество помогает им быстрее освоиться, избежать типичных ошибок и развить уверенность в своих силах. </w:t>
      </w:r>
      <w:bookmarkStart w:id="1" w:name="_Hlk193481582"/>
      <w:r w:rsidR="009B5E50" w:rsidRPr="00874AE7">
        <w:rPr>
          <w:rFonts w:ascii="Times New Roman" w:hAnsi="Times New Roman" w:cs="Times New Roman"/>
          <w:sz w:val="24"/>
          <w:szCs w:val="24"/>
          <w:lang w:val="ru-RU"/>
        </w:rPr>
        <w:t>Это особенно важно в условиях высокой текучести кадров среди молодых учителей</w:t>
      </w:r>
      <w:bookmarkEnd w:id="1"/>
      <w:r w:rsidR="0081132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1325" w:rsidRPr="00811325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811325" w:rsidRPr="006A3351"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811325" w:rsidRPr="00811325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9B5E50"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476E" w:rsidRPr="00874AE7">
        <w:rPr>
          <w:rFonts w:ascii="Times New Roman" w:hAnsi="Times New Roman" w:cs="Times New Roman"/>
          <w:spacing w:val="-5"/>
          <w:sz w:val="24"/>
          <w:szCs w:val="24"/>
          <w:shd w:val="clear" w:color="auto" w:fill="242326"/>
          <w:lang w:val="ru-RU"/>
        </w:rPr>
        <w:t xml:space="preserve"> </w:t>
      </w:r>
    </w:p>
    <w:p w14:paraId="4F8D2560" w14:textId="77777777" w:rsidR="00896452" w:rsidRPr="00874AE7" w:rsidRDefault="0019006F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Целью данной работы является исследование роли наставничества как эффективной формы самообразования и инструмента профессионального роста педагогов.</w:t>
      </w:r>
    </w:p>
    <w:p w14:paraId="74DFBAD3" w14:textId="77777777" w:rsidR="00C15AAB" w:rsidRPr="00874AE7" w:rsidRDefault="00C15AAB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Для достижения поставленной цели необходимо решить следующие задачи:</w:t>
      </w:r>
    </w:p>
    <w:p w14:paraId="460F2085" w14:textId="77777777" w:rsidR="00C15AAB" w:rsidRPr="00874AE7" w:rsidRDefault="00C15AAB" w:rsidP="00874AE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4AE7">
        <w:rPr>
          <w:rFonts w:ascii="Times New Roman" w:hAnsi="Times New Roman" w:cs="Times New Roman"/>
          <w:sz w:val="24"/>
          <w:szCs w:val="24"/>
        </w:rPr>
        <w:t>Анализ теоретических основ наставничества</w:t>
      </w:r>
      <w:r w:rsidR="00DF154F" w:rsidRPr="00874AE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D5F6F7F" w14:textId="77777777" w:rsidR="00DF154F" w:rsidRPr="00874AE7" w:rsidRDefault="00DF154F" w:rsidP="00874AE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Определение ключевых характеристик эффективного наставничества</w:t>
      </w:r>
      <w:r w:rsidR="00D75FD6" w:rsidRPr="00874AE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1454B87" w14:textId="77777777" w:rsidR="00DF154F" w:rsidRPr="00874AE7" w:rsidRDefault="00DF154F" w:rsidP="00874AE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Исследование практики внедрения наставничества в образовательных учреждениях</w:t>
      </w:r>
      <w:r w:rsidR="00D75FD6" w:rsidRPr="00874AE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A6F6591" w14:textId="77777777" w:rsidR="00DF154F" w:rsidRPr="00874AE7" w:rsidRDefault="00DF154F" w:rsidP="00874AE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Оценка влияния наставничества на личностное и профессиональное развитие педагогов</w:t>
      </w:r>
      <w:r w:rsidR="00D75FD6" w:rsidRPr="00874AE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E983840" w14:textId="77777777" w:rsidR="00DF154F" w:rsidRPr="00874AE7" w:rsidRDefault="001E2915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Эти задачи позволят всесторонне рассмотреть роль наставничества в профессиональном развитии педагогов и предложить практические рекомендации для улучшения этой формы самообразования.</w:t>
      </w:r>
    </w:p>
    <w:p w14:paraId="10B2E185" w14:textId="77777777" w:rsidR="00692373" w:rsidRDefault="00692373">
      <w:pPr>
        <w:rPr>
          <w:rFonts w:ascii="Times New Roman" w:eastAsiaTheme="majorEastAsia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 w:type="page"/>
      </w:r>
    </w:p>
    <w:p w14:paraId="39825EDE" w14:textId="77777777" w:rsidR="00F6415E" w:rsidRPr="00874AE7" w:rsidRDefault="00087112" w:rsidP="00874AE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2" w:name="_Toc193631795"/>
      <w:r w:rsidRPr="00874A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ГЛАВА 1.</w:t>
      </w:r>
      <w:r w:rsidR="003A6091" w:rsidRPr="00874A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711B31" w:rsidRPr="00874AE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Теоретические основы наставничества</w:t>
      </w:r>
      <w:bookmarkEnd w:id="2"/>
    </w:p>
    <w:p w14:paraId="597E434A" w14:textId="77777777" w:rsidR="008B7729" w:rsidRPr="00663367" w:rsidRDefault="00663367" w:rsidP="00663367">
      <w:pPr>
        <w:spacing w:after="0" w:line="360" w:lineRule="auto"/>
        <w:ind w:left="709"/>
        <w:jc w:val="center"/>
        <w:outlineLvl w:val="1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93631796"/>
      <w:r>
        <w:rPr>
          <w:rFonts w:ascii="Times New Roman" w:hAnsi="Times New Roman" w:cs="Times New Roman"/>
          <w:sz w:val="24"/>
          <w:szCs w:val="24"/>
          <w:lang w:val="ru-RU"/>
        </w:rPr>
        <w:t xml:space="preserve">1.1 </w:t>
      </w:r>
      <w:r w:rsidR="008B7729" w:rsidRPr="00663367">
        <w:rPr>
          <w:rFonts w:ascii="Times New Roman" w:hAnsi="Times New Roman" w:cs="Times New Roman"/>
          <w:sz w:val="24"/>
          <w:szCs w:val="24"/>
          <w:lang w:val="ru-RU"/>
        </w:rPr>
        <w:t>Понятие и сущность наставничества</w:t>
      </w:r>
      <w:bookmarkEnd w:id="3"/>
    </w:p>
    <w:p w14:paraId="5BE84326" w14:textId="77777777" w:rsidR="00764D56" w:rsidRPr="00874AE7" w:rsidRDefault="00FA5CD6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Наставничество — это комплексный и многогранный процесс, который играет ключевую роль в профессиональном развитии педагогов. Оно не ограничивается передачей технических навыков, но охватывает весь спектр личностного и профессионального роста. Эффективное наставничество строится на принципах открытости, доверия и индивидуализации, позволяя достичь значительных результатов в повышении квалификации и улучшении качества образования</w:t>
      </w:r>
      <w:r w:rsidR="006A3351" w:rsidRPr="006A3351">
        <w:rPr>
          <w:rFonts w:ascii="Times New Roman" w:hAnsi="Times New Roman" w:cs="Times New Roman"/>
          <w:sz w:val="24"/>
          <w:szCs w:val="24"/>
          <w:lang w:val="ru-RU"/>
        </w:rPr>
        <w:t xml:space="preserve"> [2]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64FDC4" w14:textId="77777777" w:rsidR="0054717C" w:rsidRPr="006A3351" w:rsidRDefault="0054717C" w:rsidP="00273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Ключевые характеристики наставничества</w:t>
      </w:r>
      <w:r w:rsidR="006A335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556836CC" w14:textId="77777777" w:rsidR="0054717C" w:rsidRPr="00874AE7" w:rsidRDefault="0054717C" w:rsidP="00874AE7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Целостный подход к развити</w:t>
      </w:r>
      <w:r w:rsidR="004D245B" w:rsidRPr="00874AE7">
        <w:rPr>
          <w:rFonts w:ascii="Times New Roman" w:hAnsi="Times New Roman" w:cs="Times New Roman"/>
          <w:sz w:val="24"/>
          <w:szCs w:val="24"/>
          <w:lang w:val="ru-RU"/>
        </w:rPr>
        <w:t>ю:</w:t>
      </w:r>
    </w:p>
    <w:p w14:paraId="1A0B0DD9" w14:textId="77777777" w:rsidR="004D245B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Наставничество направлено не только на приобретение конкретных навыков, но и на формирование целостной картины профессии. Это включает в себя помощь в понимании моральных и этических стандартов, принятых в данном сообществе, развитие способности критически мыслить и принимать взвешенные решения.</w:t>
      </w:r>
    </w:p>
    <w:p w14:paraId="351EFA3A" w14:textId="77777777" w:rsidR="0054717C" w:rsidRPr="00874AE7" w:rsidRDefault="0054717C" w:rsidP="00874AE7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Долгосрочная перспектива</w:t>
      </w:r>
      <w:r w:rsidR="004D245B" w:rsidRPr="00874AE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07245FC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В отличие от краткосрочных тренингов или курсов повышения квалификации, наставничество предполагает длительные взаимоотношения, направленные на устойчивый профессиональный рост. Этот процесс требует терпения и внимания к индивидуальным особенностям подопечного, чтобы обеспечить глубокое усвоение материала и развитие необходимых компетенций.</w:t>
      </w:r>
    </w:p>
    <w:p w14:paraId="3AF38FE4" w14:textId="77777777" w:rsidR="0054717C" w:rsidRPr="00874AE7" w:rsidRDefault="0054717C" w:rsidP="00874AE7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Психологическая поддержка:</w:t>
      </w:r>
    </w:p>
    <w:p w14:paraId="2CE3F246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Одной из важных сторон наставничества является создание безопасной и доверительной среды, в которой подопечный чувствует себя комфортно, выражая свои сомнения и страхи. Психологическая поддержка помогает снизить стресс, связанный с новыми обязанностями, и способствует более быстрому и уверенному входу в профессиональную среду.</w:t>
      </w:r>
    </w:p>
    <w:p w14:paraId="3FD24192" w14:textId="77777777" w:rsidR="0054717C" w:rsidRPr="00663367" w:rsidRDefault="0054717C" w:rsidP="00A12E0D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Инструменты и методы</w:t>
      </w:r>
      <w:r w:rsidR="00EF40B2" w:rsidRPr="0066336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02A453A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Наставничество использует разнообразные инструменты и методы, такие как моделирование поведения, коучинг, менторство, супервизию и другие формы индивидуальной и групповой работы. Выбор конкретного подхода зависит от целей и потребностей каждого участника процесса.</w:t>
      </w:r>
    </w:p>
    <w:p w14:paraId="70AE649C" w14:textId="77777777" w:rsidR="0054717C" w:rsidRPr="00663367" w:rsidRDefault="0054717C" w:rsidP="00A12E0D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Саморазвитие наставника</w:t>
      </w:r>
      <w:r w:rsidR="00EF40B2" w:rsidRPr="0066336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D56AAC2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lastRenderedPageBreak/>
        <w:t>Важно отметить, что наставничество — это двусторонний процесс. В ходе взаимодействия с подопечным наставник также получает возможность пересмотреть свои собственные подходы, расширить горизонты и обновить знания. Это взаимное обогащение делает наставничество эффективным средством для поддержания высокого уровня профессионализма в организации</w:t>
      </w:r>
      <w:r w:rsidR="006A33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A3351" w:rsidRPr="006A3351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6A3351" w:rsidRPr="005964F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6A3351" w:rsidRPr="006A3351">
        <w:rPr>
          <w:rFonts w:ascii="Times New Roman" w:hAnsi="Times New Roman" w:cs="Times New Roman"/>
          <w:sz w:val="24"/>
          <w:szCs w:val="24"/>
          <w:lang w:val="ru-RU"/>
        </w:rPr>
        <w:t>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0E1C6E5" w14:textId="77777777" w:rsidR="0054717C" w:rsidRPr="005964FC" w:rsidRDefault="0054717C" w:rsidP="005964FC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Принципы наставничества</w:t>
      </w:r>
      <w:r w:rsidR="005964F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09800C1" w14:textId="77777777" w:rsidR="0054717C" w:rsidRPr="00663367" w:rsidRDefault="0054717C" w:rsidP="00D57FA3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Индивидуализация</w:t>
      </w:r>
      <w:r w:rsidR="008A0CF8" w:rsidRPr="0066336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261C37B" w14:textId="77777777" w:rsidR="00D57FA3" w:rsidRDefault="0054717C" w:rsidP="00D5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Каждый человек уникален, и именно индивидуальный подход к каждому подопечному отличает эффективное наставничество от шаблонных методов обучения. Учет особенностей личности, уровня подготовки и жизненных обстоятельств позволяет создать наиболее продуктивные условия для профессионального роста</w:t>
      </w:r>
      <w:r w:rsidR="005964FC" w:rsidRPr="005964FC">
        <w:rPr>
          <w:rFonts w:ascii="Times New Roman" w:hAnsi="Times New Roman" w:cs="Times New Roman"/>
          <w:sz w:val="24"/>
          <w:szCs w:val="24"/>
          <w:lang w:val="ru-RU"/>
        </w:rPr>
        <w:t xml:space="preserve"> [4]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B951795" w14:textId="77777777" w:rsidR="0054717C" w:rsidRPr="00D57FA3" w:rsidRDefault="0054717C" w:rsidP="00D57FA3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7FA3">
        <w:rPr>
          <w:rFonts w:ascii="Times New Roman" w:hAnsi="Times New Roman" w:cs="Times New Roman"/>
          <w:sz w:val="24"/>
          <w:szCs w:val="24"/>
          <w:lang w:val="ru-RU"/>
        </w:rPr>
        <w:t>Открытость и доверие</w:t>
      </w:r>
      <w:r w:rsidR="008A0CF8" w:rsidRPr="00D57FA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1B6770F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Для успешного взаимодействия между наставником и подопечным необходима открытая и честная коммуникация. Наставнику важно быть готовым делиться не только успехами, но и ошибками, создавая пример искреннего и открытого профессионального поведения</w:t>
      </w:r>
    </w:p>
    <w:p w14:paraId="300262AD" w14:textId="77777777" w:rsidR="0054717C" w:rsidRPr="00663367" w:rsidRDefault="0054717C" w:rsidP="00D57FA3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Обратная связь</w:t>
      </w:r>
      <w:r w:rsidR="008A0CF8" w:rsidRPr="0066336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69053B9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Регулярный обмен обратной связью является ключевым элементом наставничества. Это позволяет корректировать стратегию обучения, учитывать достигнутые успехи и своевременно реагировать на возникшие трудности.</w:t>
      </w:r>
    </w:p>
    <w:p w14:paraId="49E8C7FC" w14:textId="77777777" w:rsidR="0054717C" w:rsidRPr="00663367" w:rsidRDefault="0054717C" w:rsidP="00D57FA3">
      <w:pPr>
        <w:pStyle w:val="a9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Стимуляция самостоятельности</w:t>
      </w:r>
      <w:r w:rsidR="008A0CF8" w:rsidRPr="0066336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24CD7FB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Хотя поддержка и сопровождение являются важными элементами наставничества, конечная цель заключается в формировании самостоятельной и уверенной личности. Наставник помогает подопечному находить свои сильные стороны и развивать навыки самостоятельного принятия решений.</w:t>
      </w:r>
    </w:p>
    <w:p w14:paraId="59066BF5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Существует несколько видов наставничества, каждый из которых соответствует определенным целям и задачам</w:t>
      </w:r>
      <w:r w:rsidR="005964FC" w:rsidRPr="005964FC">
        <w:rPr>
          <w:rFonts w:ascii="Times New Roman" w:hAnsi="Times New Roman" w:cs="Times New Roman"/>
          <w:sz w:val="24"/>
          <w:szCs w:val="24"/>
          <w:lang w:val="ru-RU"/>
        </w:rPr>
        <w:t xml:space="preserve"> [5]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668838D" w14:textId="77777777" w:rsidR="0054717C" w:rsidRPr="00663367" w:rsidRDefault="0054717C" w:rsidP="00A12E0D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Формальное наставничество:</w:t>
      </w:r>
    </w:p>
    <w:p w14:paraId="528B9821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Организованное и регламентированное наставничество, проводимое в рамках конкретной программы или инициативы. Обычно такое наставничество строго структурировано и контролируется.</w:t>
      </w:r>
    </w:p>
    <w:p w14:paraId="50581702" w14:textId="77777777" w:rsidR="0054717C" w:rsidRPr="00A12E0D" w:rsidRDefault="0054717C" w:rsidP="00A12E0D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E0D">
        <w:rPr>
          <w:rFonts w:ascii="Times New Roman" w:hAnsi="Times New Roman" w:cs="Times New Roman"/>
          <w:sz w:val="24"/>
          <w:szCs w:val="24"/>
          <w:lang w:val="ru-RU"/>
        </w:rPr>
        <w:t>Неформальное наставничество:</w:t>
      </w:r>
    </w:p>
    <w:p w14:paraId="5E778C94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Спонтанные и добровольные отношения, возникающие естественным путем в рабочем процессе. Такие отношения часто основаны на личном интересе и взаимопонимании между участниками</w:t>
      </w:r>
      <w:r w:rsidR="005964FC" w:rsidRPr="005964FC">
        <w:rPr>
          <w:rFonts w:ascii="Times New Roman" w:hAnsi="Times New Roman" w:cs="Times New Roman"/>
          <w:sz w:val="24"/>
          <w:szCs w:val="24"/>
          <w:lang w:val="ru-RU"/>
        </w:rPr>
        <w:t xml:space="preserve"> [6]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B58F657" w14:textId="77777777" w:rsidR="0054717C" w:rsidRPr="00663367" w:rsidRDefault="0054717C" w:rsidP="00A12E0D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Групповое наставничество:</w:t>
      </w:r>
    </w:p>
    <w:p w14:paraId="0EEF22A7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Включение нескольких наставляемых в одну группу, что позволяет обмениваться опытом и учиться друг у друга. Этот вид наставничества особенно полезен для командной работы и сотрудничества.</w:t>
      </w:r>
    </w:p>
    <w:p w14:paraId="0711193E" w14:textId="77777777" w:rsidR="0054717C" w:rsidRPr="00663367" w:rsidRDefault="0054717C" w:rsidP="00A12E0D">
      <w:pPr>
        <w:pStyle w:val="a9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63367">
        <w:rPr>
          <w:rFonts w:ascii="Times New Roman" w:hAnsi="Times New Roman" w:cs="Times New Roman"/>
          <w:sz w:val="24"/>
          <w:szCs w:val="24"/>
          <w:lang w:val="ru-RU"/>
        </w:rPr>
        <w:t>Электронное наставничество:</w:t>
      </w:r>
    </w:p>
    <w:p w14:paraId="36021852" w14:textId="77777777" w:rsidR="0054717C" w:rsidRPr="00874AE7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Использование информационных технологий для дистанционного взаимодействия между наставником и подопечным. Этот формат приобретает особую популярность в условиях глобализации и удалённой работы.</w:t>
      </w:r>
    </w:p>
    <w:p w14:paraId="096BCF7E" w14:textId="77777777" w:rsidR="00764D56" w:rsidRDefault="0054717C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Для педагогов наставничество играет особую роль, поскольку профессиональная деятельность связана с постоянным обновлением знаний и поиском новых методик. Молодым учителям наставничество помогает преодолеть сложности начального этапа карьеры, получить необходимую поддержку и ускорить адаптацию к школьной среде</w:t>
      </w:r>
      <w:r w:rsidR="005964FC" w:rsidRPr="005964FC">
        <w:rPr>
          <w:rFonts w:ascii="Times New Roman" w:hAnsi="Times New Roman" w:cs="Times New Roman"/>
          <w:sz w:val="24"/>
          <w:szCs w:val="24"/>
          <w:lang w:val="ru-RU"/>
        </w:rPr>
        <w:t xml:space="preserve"> [7]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03D61D" w14:textId="77777777" w:rsidR="00692373" w:rsidRPr="002730C0" w:rsidRDefault="00692373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1639D900" w14:textId="77777777" w:rsidR="008B4B64" w:rsidRPr="002730C0" w:rsidRDefault="00663367" w:rsidP="00663367">
      <w:pPr>
        <w:pStyle w:val="2"/>
        <w:spacing w:before="0" w:line="360" w:lineRule="auto"/>
        <w:ind w:left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4" w:name="_Toc193631797"/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1.2 </w:t>
      </w:r>
      <w:r w:rsidR="008B4B64" w:rsidRPr="002730C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Роль наставничества в профессиональном развитии педагогов</w:t>
      </w:r>
      <w:bookmarkEnd w:id="4"/>
    </w:p>
    <w:p w14:paraId="44468CE6" w14:textId="77777777" w:rsidR="00822CFE" w:rsidRPr="00874AE7" w:rsidRDefault="00822CFE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Наставничество занимает центральное место в процессе профессионального развития педагогов, обеспечивая поддержку, руководство и передачу опыта от более опытных коллег к менее опытным. Этот процесс способствует приобретению новых знаний, навыков и компетенций, необходимых для успешной работы в образовательной среде. Рассмотрим подробнее, какую роль играет наставничество в профессиональном развитии педагогов</w:t>
      </w:r>
      <w:r w:rsidR="005964FC" w:rsidRPr="005964FC">
        <w:rPr>
          <w:rFonts w:ascii="Times New Roman" w:hAnsi="Times New Roman" w:cs="Times New Roman"/>
          <w:sz w:val="24"/>
          <w:szCs w:val="24"/>
          <w:lang w:val="ru-RU"/>
        </w:rPr>
        <w:t xml:space="preserve"> [8]</w:t>
      </w:r>
      <w:r w:rsidR="00240814" w:rsidRPr="00874AE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61981A5C" w14:textId="77777777" w:rsidR="002D5AEE" w:rsidRPr="00874AE7" w:rsidRDefault="00822CFE" w:rsidP="00874AE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Поддержка начинающих педагогов</w:t>
      </w:r>
      <w:r w:rsidR="002D5AEE"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3382E37" w14:textId="77777777" w:rsidR="00E43EFE" w:rsidRPr="00874AE7" w:rsidRDefault="00822CFE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Одним из важнейших аспектов наставничества является поддержка начинающих педагогов, которые часто сталкиваются с трудностями адаптации к новой рабочей среде. Наставник помогает новичкам освоиться с требованиями профессии, знакомит их с особенностями учебного заведения и помогает интегрироваться в коллектив. Это снижает уровень стресса и повышает уверенность молодого специалиста в своих силах.</w:t>
      </w:r>
    </w:p>
    <w:p w14:paraId="3D51B1F2" w14:textId="77777777" w:rsidR="002D5AEE" w:rsidRPr="00874AE7" w:rsidRDefault="00822CFE" w:rsidP="00874AE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Передача опыта и знаний</w:t>
      </w:r>
      <w:r w:rsidR="00E43EFE"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2247313" w14:textId="77777777" w:rsidR="00E43EFE" w:rsidRPr="00874AE7" w:rsidRDefault="00822CFE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 xml:space="preserve">Опытные педагоги передают свои знания и навыки через наставнические отношения. Они делятся эффективными методиками преподавания, подходами к решению сложных ситуаций, а также дают ценные советы по взаимодействию с учениками и родителями. Такой 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lastRenderedPageBreak/>
        <w:t>обмен опытом позволяет начинающим учителям быстрее овладеть необходимыми компетенциями и избежать распространенных ошибок</w:t>
      </w:r>
      <w:r w:rsidR="005964FC" w:rsidRPr="005964FC">
        <w:rPr>
          <w:rFonts w:ascii="Times New Roman" w:hAnsi="Times New Roman" w:cs="Times New Roman"/>
          <w:sz w:val="24"/>
          <w:szCs w:val="24"/>
          <w:lang w:val="ru-RU"/>
        </w:rPr>
        <w:t xml:space="preserve"> [9]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B5F516E" w14:textId="77777777" w:rsidR="002D5AEE" w:rsidRPr="00874AE7" w:rsidRDefault="00822CFE" w:rsidP="00874AE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Повышение профессиональной компетентности</w:t>
      </w:r>
      <w:r w:rsidR="00E43EFE"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2C3C547" w14:textId="77777777" w:rsidR="00E43EFE" w:rsidRPr="00874AE7" w:rsidRDefault="00822CFE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Регулярное общение с наставником способствует расширению кругозора и углублению понимания педагогических процессов. Наставляемые получают возможность обсуждать актуальные проблемы и искать пути их решения совместно с более опытными коллегами. Это стимулирует творческий подход к работе и развивает способность к критическому мышлению.</w:t>
      </w:r>
    </w:p>
    <w:p w14:paraId="4B73F6E1" w14:textId="77777777" w:rsidR="002D5AEE" w:rsidRPr="00874AE7" w:rsidRDefault="00822CFE" w:rsidP="00874AE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Личностное развитие</w:t>
      </w:r>
      <w:r w:rsidR="00E43EFE" w:rsidRPr="00874AE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AD2F785" w14:textId="77777777" w:rsidR="00E43EFE" w:rsidRPr="00874AE7" w:rsidRDefault="00822CFE" w:rsidP="00874AE7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Наставничество также влияет на личностное развитие педагогов. Через взаимодействие с наставником учителя развивают важные личные качества, такие как ответственность, настойчивость и умение принимать обоснованные решения. Эти качества необходимы для успешного выполнения профессиональных обязанностей и способствуют достижению высоких результатов в работе</w:t>
      </w:r>
      <w:r w:rsidR="005964FC" w:rsidRPr="005964FC">
        <w:rPr>
          <w:rFonts w:ascii="Times New Roman" w:hAnsi="Times New Roman" w:cs="Times New Roman"/>
          <w:sz w:val="24"/>
          <w:szCs w:val="24"/>
          <w:lang w:val="ru-RU"/>
        </w:rPr>
        <w:t xml:space="preserve"> [10]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A6E84BB" w14:textId="77777777" w:rsidR="006866C0" w:rsidRPr="00874AE7" w:rsidRDefault="00822CFE" w:rsidP="00874AE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Создание благоприятной атмосферы в коллективе</w:t>
      </w:r>
      <w:r w:rsidR="00E43EFE" w:rsidRPr="00874AE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CE6C47E" w14:textId="77777777" w:rsidR="00E43EFE" w:rsidRPr="00874AE7" w:rsidRDefault="00822CFE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Наставничество способствует созданию позитивной и поддерживающей среды в педагогическом коллективе. Коллеги поддерживают друг друга, делятся идеями и работают над совместными проектами. Такая атмосфера улучшает моральное состояние сотрудников и повышает общую эффективность работы учреждения.</w:t>
      </w:r>
    </w:p>
    <w:p w14:paraId="0C0CBEFD" w14:textId="77777777" w:rsidR="00822CFE" w:rsidRPr="00874AE7" w:rsidRDefault="00822CFE" w:rsidP="00874AE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Влияние на качество образования</w:t>
      </w:r>
      <w:r w:rsidR="006866C0"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0079FA3" w14:textId="77777777" w:rsidR="006866C0" w:rsidRPr="00874AE7" w:rsidRDefault="00822CFE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Эффективное наставничество положительно сказывается на качестве образовательного процесса. Учителя, получившие качественную поддержку и подготовку, способны лучше организовать учебный процесс, использовать современные методики и технологии, что ведет к повышению успеваемости учащихся и общему улучшению качества образования</w:t>
      </w:r>
      <w:r w:rsidR="00C92344" w:rsidRPr="00C92344">
        <w:rPr>
          <w:rFonts w:ascii="Times New Roman" w:hAnsi="Times New Roman" w:cs="Times New Roman"/>
          <w:sz w:val="24"/>
          <w:szCs w:val="24"/>
          <w:lang w:val="ru-RU"/>
        </w:rPr>
        <w:t xml:space="preserve"> [11]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F84251B" w14:textId="77777777" w:rsidR="00822CFE" w:rsidRPr="00874AE7" w:rsidRDefault="00822CFE" w:rsidP="00874AE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Подготовка будущих лидеров</w:t>
      </w:r>
    </w:p>
    <w:p w14:paraId="2B903E13" w14:textId="77777777" w:rsidR="00822CFE" w:rsidRPr="00874AE7" w:rsidRDefault="00822CFE" w:rsidP="00874A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>Через наставничество молодые специалисты имеют возможность развить лидерские качества и подготовиться к выполнению руководящих функций. Опыт общения с наставниками помогает будущим руководителям понять принципы управления коллективом, планировать работу и эффективно решать организационные задачи.</w:t>
      </w:r>
    </w:p>
    <w:p w14:paraId="57AA1A65" w14:textId="77777777" w:rsidR="003A06B4" w:rsidRPr="00692373" w:rsidRDefault="00822CFE" w:rsidP="00692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4AE7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наставничество играет многогранную роль в профессиональном развитии педагогов. Оно обеспечивает поддержку новичков, передает опыт и знания, 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способствует личностному росту и улучшает качество образования. Это делает его незаменимым инструментом для повышения квалификации и развития педагогических кадров</w:t>
      </w:r>
      <w:r w:rsidR="00C92344" w:rsidRPr="00C92344">
        <w:rPr>
          <w:rFonts w:ascii="Times New Roman" w:hAnsi="Times New Roman" w:cs="Times New Roman"/>
          <w:sz w:val="24"/>
          <w:szCs w:val="24"/>
          <w:lang w:val="ru-RU"/>
        </w:rPr>
        <w:t xml:space="preserve"> [12]</w:t>
      </w:r>
      <w:r w:rsidRPr="00874AE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3C37713" w14:textId="77777777" w:rsidR="00F341E5" w:rsidRDefault="00F341E5" w:rsidP="001123A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6CBBDA55" w14:textId="77777777" w:rsidR="00A639EE" w:rsidRPr="003108DC" w:rsidRDefault="003A06B4" w:rsidP="00F625D6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5" w:name="_Toc193631798"/>
      <w:r w:rsidRPr="003108D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ГЛАВА 2. Влияние наставничества на профессиональный рост педагогов</w:t>
      </w:r>
      <w:bookmarkEnd w:id="5"/>
    </w:p>
    <w:p w14:paraId="7DB3E530" w14:textId="77777777" w:rsidR="00F625D6" w:rsidRPr="003108DC" w:rsidRDefault="0058090C" w:rsidP="00F7219B">
      <w:pPr>
        <w:pStyle w:val="2"/>
        <w:spacing w:before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bookmarkStart w:id="6" w:name="_Toc193631799"/>
      <w:r w:rsidRPr="003108D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2.1 Адаптационный период 2023-24 учебный год</w:t>
      </w:r>
      <w:bookmarkEnd w:id="6"/>
    </w:p>
    <w:p w14:paraId="796C5B72" w14:textId="77777777" w:rsidR="00C846CE" w:rsidRPr="00692373" w:rsidRDefault="00C846CE" w:rsidP="00C846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237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Если поддержка молодых специалистов – одна из ключевых задач образовательной политики, которая, так или иначе, реализуется в каждой образовательной организации, то сопровождение всех педагогов – актуальная проблема, так как каждому учителю необходима помощь в развитии профессиональных компетентностей: профессиональной, информационной, коммуникативной. Необходимо создавать ситуацию успешности работы каждого учителя, способствовать развитию каждого педагога на основе диагностической информации о динамике роста его профессионализма, способствовать формированию индивидуального стиля его деятельности.</w:t>
      </w:r>
    </w:p>
    <w:p w14:paraId="4CFD0BBD" w14:textId="77777777" w:rsidR="00C846CE" w:rsidRPr="00692373" w:rsidRDefault="00C846CE" w:rsidP="00C846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69237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Данную деятельность целесообразно строить как в специально организованных мероприятиях, так и модернизировать традиционные, такие как педагогический, методический совет, рабочие встречи, подготовки к различным проектам и конкурсам и реализовывать в многоуровневой модели наставничества. </w:t>
      </w:r>
    </w:p>
    <w:p w14:paraId="22B83E15" w14:textId="77777777" w:rsidR="00187032" w:rsidRPr="00CA6A34" w:rsidRDefault="002730C0" w:rsidP="002730C0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</w:pPr>
      <w:r w:rsidRPr="002730C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В 2023 году я начала свою карьеру в качестве учителя химии в МБОУ «Намская СОШ №2». Ранее, в том же году, я окончила Северо-Восточный Федеральный университет имени М.К. Аммосова, где училась на факультете «Фундаментальная и прикладная химия» в Институте естественных наук, по специальности «Химик. Преподаватель химии».</w:t>
      </w:r>
      <w:r w:rsidR="00187032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187032" w:rsidRPr="00187032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На момент начала педагогической деятельности я не имела профессионального опыта, являясь «ньюфагом» в сфере образования.</w:t>
      </w:r>
      <w:r w:rsidRPr="002730C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9A0ECE" w:rsidRPr="009A0ECE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В процессе адаптации к новой роли учителя химии я столкнулась с рядом сложностей, таких как разработка структурированных уроков,</w:t>
      </w:r>
      <w:r w:rsidR="009A0ECE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9A0ECE" w:rsidRPr="009A0ECE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ввиду отсутствия собственной методической базы, трудности в коммуникации с учащимися и их родителями, а также сложности при ведении электронного журнала и составлении рабочих и календарно-тематических планов.</w:t>
      </w:r>
      <w:r w:rsidR="00CA6A34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CA6A34" w:rsidRPr="00CA6A34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Для успешного преодоления указанных затруднений возникла необходимость в поддержке квалифицированного наставника.</w:t>
      </w:r>
    </w:p>
    <w:p w14:paraId="11327F1A" w14:textId="77777777" w:rsidR="00C846CE" w:rsidRPr="008A5F5E" w:rsidRDefault="00C846CE" w:rsidP="002730C0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</w:pPr>
      <w:r w:rsidRPr="00C846CE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В нашей школе устоявшаяся система наставничества, парного, группового, ситуационного. И получается, что учителя бывают в разных группах по подготовке к проектам, конкурсам, мероприятиям, и полученный опыт работы в команде им очень </w:t>
      </w:r>
      <w:r w:rsidRPr="00C846CE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lastRenderedPageBreak/>
        <w:t>помогает.</w:t>
      </w:r>
      <w:r w:rsidR="008A5F5E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Этот проект называется «Школа для учителя</w:t>
      </w:r>
      <w:r w:rsidR="008A5F5E" w:rsidRPr="004630F6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»</w:t>
      </w:r>
      <w:r w:rsidR="005145DB" w:rsidRPr="004630F6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.</w:t>
      </w:r>
      <w:r w:rsidR="00FE798D" w:rsidRPr="004630F6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4630F6" w:rsidRPr="003D5785">
        <w:rPr>
          <w:rFonts w:ascii="Times New Roman" w:eastAsia="Times New Roman" w:hAnsi="Times New Roman" w:cs="Times New Roman"/>
          <w:bCs/>
          <w:color w:val="282828"/>
          <w:sz w:val="24"/>
          <w:szCs w:val="24"/>
          <w:lang w:val="ru-RU"/>
        </w:rPr>
        <w:t>Целью</w:t>
      </w:r>
      <w:r w:rsidR="004630F6" w:rsidRPr="004630F6">
        <w:rPr>
          <w:rFonts w:ascii="Times New Roman" w:eastAsia="Times New Roman" w:hAnsi="Times New Roman" w:cs="Times New Roman"/>
          <w:b/>
          <w:color w:val="282828"/>
          <w:sz w:val="24"/>
          <w:szCs w:val="24"/>
          <w:lang w:val="ru-RU"/>
        </w:rPr>
        <w:t xml:space="preserve"> </w:t>
      </w:r>
      <w:r w:rsidR="004630F6" w:rsidRPr="004630F6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проекта является создание условий для включения каждого педагога во внутренний и внешний контур</w:t>
      </w:r>
      <w:r w:rsidR="003D5785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4630F6" w:rsidRPr="004630F6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наставнического процесса.</w:t>
      </w:r>
    </w:p>
    <w:p w14:paraId="5942C942" w14:textId="77777777" w:rsidR="00206D70" w:rsidRDefault="00206D70" w:rsidP="00195614">
      <w:pPr>
        <w:tabs>
          <w:tab w:val="left" w:pos="73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6D70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7D8D45EE" wp14:editId="2FC0B36C">
            <wp:extent cx="4729947" cy="270510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36" cy="271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FC762" w14:textId="77777777" w:rsidR="00E31CB9" w:rsidRPr="008D2CBC" w:rsidRDefault="00E31CB9" w:rsidP="00195614">
      <w:pPr>
        <w:tabs>
          <w:tab w:val="left" w:pos="73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D2CBC">
        <w:rPr>
          <w:rFonts w:ascii="Times New Roman" w:hAnsi="Times New Roman" w:cs="Times New Roman"/>
          <w:sz w:val="24"/>
          <w:szCs w:val="24"/>
          <w:lang w:val="ru-RU"/>
        </w:rPr>
        <w:t>Рис. 1 Проект «Школа для учителя»</w:t>
      </w:r>
    </w:p>
    <w:p w14:paraId="2E00F5B6" w14:textId="77777777" w:rsidR="002730C0" w:rsidRDefault="002730C0" w:rsidP="002730C0">
      <w:pPr>
        <w:tabs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Hlk193493340"/>
      <w:r w:rsidRPr="002730C0">
        <w:rPr>
          <w:rFonts w:ascii="Times New Roman" w:hAnsi="Times New Roman" w:cs="Times New Roman"/>
          <w:sz w:val="24"/>
          <w:szCs w:val="24"/>
          <w:lang w:val="ru-RU"/>
        </w:rPr>
        <w:t>Моим наставником в этом деле стала Сидорова Матрёна Семёновна. Я выпускница «Намской СОШ №2» 2018 года, и Матрёна Семёновна была моим учителем химии. В то время между нами сложилось особое отношение, основанное на парном наставничестве — «педагог — ученик». Это сформировало доверительную атмосферу и помогло мне развить навыки, необходимые для успешной педагогической деятельности. Благодаря этому, я хорошо знакома с методикой обучения, разработанной Матрёной Семёновной. С самого начала нашего сотрудничества мы наладили прочную систему наставничества, которая помогает мне в моей работе.</w:t>
      </w:r>
    </w:p>
    <w:p w14:paraId="75DF0B60" w14:textId="77777777" w:rsidR="007127BA" w:rsidRPr="007127BA" w:rsidRDefault="005145DB" w:rsidP="00571FB0">
      <w:pPr>
        <w:tabs>
          <w:tab w:val="left" w:pos="732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1FB0">
        <w:rPr>
          <w:rFonts w:ascii="Times New Roman" w:hAnsi="Times New Roman" w:cs="Times New Roman"/>
          <w:sz w:val="24"/>
          <w:szCs w:val="24"/>
          <w:lang w:val="ru-RU"/>
        </w:rPr>
        <w:t>Сидорова Матрена Семеновна</w:t>
      </w:r>
      <w:bookmarkEnd w:id="7"/>
      <w:r w:rsidR="00667932" w:rsidRPr="00571FB0">
        <w:rPr>
          <w:rFonts w:ascii="Times New Roman" w:hAnsi="Times New Roman" w:cs="Times New Roman"/>
          <w:sz w:val="24"/>
          <w:szCs w:val="24"/>
          <w:lang w:val="ru-RU"/>
        </w:rPr>
        <w:t xml:space="preserve"> - н</w:t>
      </w:r>
      <w:r w:rsidR="00D13D62" w:rsidRPr="00571FB0">
        <w:rPr>
          <w:rFonts w:ascii="Times New Roman" w:eastAsia="Calibri" w:hAnsi="Times New Roman" w:cs="Times New Roman"/>
          <w:sz w:val="24"/>
          <w:szCs w:val="24"/>
          <w:lang w:val="ru-RU"/>
        </w:rPr>
        <w:t>аставник учителей по школьному проекту "Школа для учителя",</w:t>
      </w:r>
      <w:r w:rsidR="00D13D62" w:rsidRPr="00571F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3D62" w:rsidRPr="00571FB0">
        <w:rPr>
          <w:rFonts w:ascii="Times New Roman" w:eastAsia="Calibri" w:hAnsi="Times New Roman" w:cs="Times New Roman"/>
          <w:sz w:val="24"/>
          <w:szCs w:val="24"/>
          <w:lang w:val="ru-RU"/>
        </w:rPr>
        <w:t>по организации проектно-исследовательской деятельности школьников. 2023г.</w:t>
      </w:r>
      <w:r w:rsidR="006031D2" w:rsidRPr="00571F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19 республиканская педагогическая</w:t>
      </w:r>
      <w:r w:rsidR="00D13D62" w:rsidRPr="00571F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ярмарка "Сельская школа: образовательная марка". Победитель в номинации "Наставничество в образовании", грант улусных управлений образований, победитель конкурса "вектор перезагрузки"</w:t>
      </w:r>
      <w:r w:rsidR="0007546F" w:rsidRPr="00571F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«Отличник образования РС(Я)», «Почетный работник воспитания и просвещения РФ». </w:t>
      </w:r>
      <w:r w:rsidR="0007546F" w:rsidRPr="007127BA">
        <w:rPr>
          <w:rFonts w:ascii="Times New Roman" w:eastAsia="Calibri" w:hAnsi="Times New Roman" w:cs="Times New Roman"/>
          <w:sz w:val="24"/>
          <w:szCs w:val="24"/>
          <w:lang w:val="ru-RU"/>
        </w:rPr>
        <w:t>Трудовой стаж: 38 лет</w:t>
      </w:r>
      <w:r w:rsidR="0007546F" w:rsidRPr="00571FB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07546F" w:rsidRPr="007127BA">
        <w:rPr>
          <w:rFonts w:ascii="Times New Roman" w:eastAsia="Calibri" w:hAnsi="Times New Roman" w:cs="Times New Roman"/>
          <w:sz w:val="24"/>
          <w:szCs w:val="24"/>
          <w:lang w:val="ru-RU"/>
        </w:rPr>
        <w:t>Педагогический стаж: 37 лет, из них в МБОУ «Намская СОШ №2» 20 лет</w:t>
      </w:r>
      <w:r w:rsidR="0007546F" w:rsidRPr="00571FB0">
        <w:rPr>
          <w:rFonts w:ascii="Times New Roman" w:eastAsia="Calibri" w:hAnsi="Times New Roman" w:cs="Times New Roman"/>
          <w:sz w:val="24"/>
          <w:szCs w:val="24"/>
          <w:lang w:val="ru-RU"/>
        </w:rPr>
        <w:t>, учителем химии.</w:t>
      </w:r>
    </w:p>
    <w:p w14:paraId="08C44DED" w14:textId="77777777" w:rsidR="005A5171" w:rsidRDefault="00CC51E6" w:rsidP="008F0BB2">
      <w:pPr>
        <w:shd w:val="clear" w:color="auto" w:fill="FFFFFF"/>
        <w:tabs>
          <w:tab w:val="left" w:pos="2835"/>
        </w:tabs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51E6">
        <w:rPr>
          <w:rFonts w:ascii="Times New Roman" w:hAnsi="Times New Roman" w:cs="Times New Roman"/>
          <w:sz w:val="24"/>
          <w:szCs w:val="24"/>
          <w:lang w:val="ru-RU"/>
        </w:rPr>
        <w:t xml:space="preserve">Так как Матрена Семеновна наставник с многолетним опытом, у нее есть УНИВЕРСАЛЬНЫЙ ИНСТРУМЕНТ - </w:t>
      </w:r>
      <w:r w:rsidRPr="00CC51E6">
        <w:rPr>
          <w:rFonts w:ascii="Times New Roman" w:hAnsi="Times New Roman" w:cs="Times New Roman"/>
          <w:b/>
          <w:i/>
          <w:sz w:val="24"/>
          <w:szCs w:val="24"/>
          <w:lang w:val="ru-RU"/>
        </w:rPr>
        <w:t>КАЛЕНДАРЬ РОСТА</w:t>
      </w:r>
      <w:r w:rsidRPr="00CC51E6">
        <w:rPr>
          <w:rFonts w:ascii="Times New Roman" w:hAnsi="Times New Roman" w:cs="Times New Roman"/>
          <w:sz w:val="24"/>
          <w:szCs w:val="24"/>
          <w:lang w:val="ru-RU"/>
        </w:rPr>
        <w:t xml:space="preserve">. Он содержит рекомендации по итогам выявленных дефицитов, и также особенность - в охвате внутреннего (посещение </w:t>
      </w:r>
      <w:r w:rsidRPr="00CC51E6">
        <w:rPr>
          <w:rFonts w:ascii="Times New Roman" w:hAnsi="Times New Roman" w:cs="Times New Roman"/>
          <w:sz w:val="24"/>
          <w:szCs w:val="24"/>
          <w:lang w:val="ru-RU"/>
        </w:rPr>
        <w:lastRenderedPageBreak/>
        <w:t>уроков, работа в школьных командах и проектах) и внешнего контура (семинары, курсы) наставничества.</w:t>
      </w:r>
    </w:p>
    <w:p w14:paraId="6DEE2DE0" w14:textId="77777777" w:rsidR="00195614" w:rsidRDefault="00195614" w:rsidP="002730C0">
      <w:pPr>
        <w:shd w:val="clear" w:color="auto" w:fill="FFFFFF"/>
        <w:tabs>
          <w:tab w:val="left" w:pos="2835"/>
        </w:tabs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B008BC" wp14:editId="4371C60C">
            <wp:extent cx="4529265" cy="2664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32" cy="268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2CDBA" w14:textId="77777777" w:rsidR="00E31CB9" w:rsidRDefault="00E31CB9" w:rsidP="002730C0">
      <w:pPr>
        <w:shd w:val="clear" w:color="auto" w:fill="FFFFFF"/>
        <w:tabs>
          <w:tab w:val="left" w:pos="2835"/>
        </w:tabs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Рис.2 Календарь роста педагога</w:t>
      </w:r>
    </w:p>
    <w:p w14:paraId="1A7B5361" w14:textId="77777777" w:rsidR="00EF09E6" w:rsidRPr="00543A48" w:rsidRDefault="000B5AA0" w:rsidP="00543A48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</w:pPr>
      <w:r w:rsidRPr="000B5AA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Диагностика профессиональных затруднений проводилась ранее на платформе </w:t>
      </w:r>
      <w:r w:rsidRPr="000B5AA0">
        <w:rPr>
          <w:rFonts w:ascii="Times New Roman" w:eastAsia="Times New Roman" w:hAnsi="Times New Roman" w:cs="Times New Roman"/>
          <w:color w:val="282828"/>
          <w:sz w:val="24"/>
          <w:szCs w:val="24"/>
        </w:rPr>
        <w:t>lk</w:t>
      </w:r>
      <w:r w:rsidRPr="000B5AA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ИРОИПК, а в настоящее время осуществляется на сайте ЯУчитель и в рамках Цифровой экосистемы ДПО.</w:t>
      </w:r>
      <w:r w:rsidR="00AD665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AD6650" w:rsidRPr="00AD665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Согласно результатам диагностического исследования, в 2023-2024 учебном году составил 36%. </w:t>
      </w:r>
      <w:bookmarkStart w:id="8" w:name="_Hlk193559555"/>
      <w:r w:rsidR="00AD6650" w:rsidRPr="00AD665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На основании анализа выявленных профессиональных затруднений был разработан чек-лист</w:t>
      </w:r>
      <w:r w:rsidR="000365E3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 </w:t>
      </w:r>
      <w:r w:rsidR="00FE71AF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(</w:t>
      </w:r>
      <w:r w:rsidR="000365E3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приложение </w:t>
      </w:r>
      <w:r w:rsidR="005C5A81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№</w:t>
      </w:r>
      <w:r w:rsidR="000365E3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1</w:t>
      </w:r>
      <w:r w:rsidR="00FE71AF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)</w:t>
      </w:r>
      <w:r w:rsidR="00AD6650" w:rsidRPr="00AD665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 xml:space="preserve">, направленный на повышение квалификации. </w:t>
      </w:r>
      <w:bookmarkStart w:id="9" w:name="_Hlk193578133"/>
      <w:r w:rsidR="00AD6650" w:rsidRPr="00AD665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Тема самообразования была определена как изучение методов эффективного планирования уроков химии с использованием цифровых ресурсов</w:t>
      </w:r>
      <w:bookmarkEnd w:id="8"/>
      <w:r w:rsidR="00AD6650" w:rsidRPr="00AD6650">
        <w:rPr>
          <w:rFonts w:ascii="Times New Roman" w:eastAsia="Times New Roman" w:hAnsi="Times New Roman" w:cs="Times New Roman"/>
          <w:color w:val="282828"/>
          <w:sz w:val="24"/>
          <w:szCs w:val="24"/>
          <w:lang w:val="ru-RU"/>
        </w:rPr>
        <w:t>.</w:t>
      </w:r>
      <w:r w:rsidR="002730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bookmarkStart w:id="10" w:name="_Hlk193574224"/>
      <w:bookmarkEnd w:id="9"/>
      <w:r w:rsidR="00041DFF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="002730C0">
        <w:rPr>
          <w:rFonts w:ascii="Times New Roman" w:eastAsia="Calibri" w:hAnsi="Times New Roman" w:cs="Times New Roman"/>
          <w:sz w:val="24"/>
          <w:szCs w:val="24"/>
          <w:lang w:val="ru-RU"/>
        </w:rPr>
        <w:t>ля повышения квалификации</w:t>
      </w:r>
      <w:r w:rsidR="00481614" w:rsidRPr="002730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041DF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используя универсальный инструмент – Календарь роста, </w:t>
      </w:r>
      <w:r w:rsidR="00481614" w:rsidRPr="002730C0">
        <w:rPr>
          <w:rFonts w:ascii="Times New Roman" w:eastAsia="Calibri" w:hAnsi="Times New Roman" w:cs="Times New Roman"/>
          <w:sz w:val="24"/>
          <w:szCs w:val="24"/>
          <w:lang w:val="ru-RU"/>
        </w:rPr>
        <w:t>уч</w:t>
      </w:r>
      <w:r w:rsidR="002730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илась </w:t>
      </w:r>
      <w:r w:rsidR="00481614" w:rsidRPr="002730C0">
        <w:rPr>
          <w:rFonts w:ascii="Times New Roman" w:eastAsia="Calibri" w:hAnsi="Times New Roman" w:cs="Times New Roman"/>
          <w:sz w:val="24"/>
          <w:szCs w:val="24"/>
          <w:lang w:val="ru-RU"/>
        </w:rPr>
        <w:t>на курсах повышения квалификации и посеща</w:t>
      </w:r>
      <w:r w:rsidR="002730C0">
        <w:rPr>
          <w:rFonts w:ascii="Times New Roman" w:eastAsia="Calibri" w:hAnsi="Times New Roman" w:cs="Times New Roman"/>
          <w:sz w:val="24"/>
          <w:szCs w:val="24"/>
          <w:lang w:val="ru-RU"/>
        </w:rPr>
        <w:t>ла</w:t>
      </w:r>
      <w:r w:rsidR="00481614" w:rsidRPr="002730C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семинары</w:t>
      </w:r>
      <w:r w:rsidR="00EF09E6" w:rsidRPr="002730C0">
        <w:rPr>
          <w:rFonts w:ascii="Times New Roman" w:eastAsia="Calibri" w:hAnsi="Times New Roman" w:cs="Times New Roman"/>
          <w:sz w:val="24"/>
          <w:szCs w:val="24"/>
          <w:lang w:val="ru-RU"/>
        </w:rPr>
        <w:t>:</w:t>
      </w:r>
    </w:p>
    <w:bookmarkEnd w:id="10"/>
    <w:p w14:paraId="083A7EEB" w14:textId="77777777" w:rsidR="00EF09E6" w:rsidRPr="00EF09E6" w:rsidRDefault="00EF09E6" w:rsidP="00F737F7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Институт развития профессиональных компетенций и квалификации «Орен» ФГАОУ ВО СВФУ им.М.К.Аммосова, </w:t>
      </w:r>
      <w:bookmarkStart w:id="11" w:name="_Hlk193574972"/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дополнительной профессиональной программе повышения квалификации </w:t>
      </w:r>
      <w:bookmarkEnd w:id="11"/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>«Проектное управление», 25-26 .03.24, 16 ч., удостоверение №22245;</w:t>
      </w:r>
    </w:p>
    <w:p w14:paraId="4723A635" w14:textId="77777777" w:rsidR="00EF09E6" w:rsidRPr="00EF09E6" w:rsidRDefault="00EF09E6" w:rsidP="00EF09E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>2. ИРО и ПК имени С.Н.Донского-</w:t>
      </w:r>
      <w:r w:rsidRPr="00EF09E6">
        <w:rPr>
          <w:rFonts w:ascii="Times New Roman" w:eastAsia="Calibri" w:hAnsi="Times New Roman" w:cs="Times New Roman"/>
          <w:sz w:val="24"/>
          <w:szCs w:val="24"/>
        </w:rPr>
        <w:t>II</w:t>
      </w:r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дополнительной профессиональной программе «Инновационные проекты в сфере образлвания: экспертиза и оценка», 8.07-10.07.2024 г., 36 ч., удостоверение № 6440;</w:t>
      </w:r>
    </w:p>
    <w:p w14:paraId="3DAC18DE" w14:textId="77777777" w:rsidR="00EF09E6" w:rsidRPr="00EF09E6" w:rsidRDefault="00EF09E6" w:rsidP="00EF09E6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>3. ИРО и ПК имени С.Н.Донского-</w:t>
      </w:r>
      <w:r w:rsidRPr="00EF09E6">
        <w:rPr>
          <w:rFonts w:ascii="Times New Roman" w:eastAsia="Calibri" w:hAnsi="Times New Roman" w:cs="Times New Roman"/>
          <w:sz w:val="24"/>
          <w:szCs w:val="24"/>
        </w:rPr>
        <w:t>II</w:t>
      </w:r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дополнительной профессиональной программе «Развитие функциональной грамотности обучающихся на уровне НОО, ОО, СОО», 8.07-10.07.2024 г., 36 ч., удостоверение № 6574;</w:t>
      </w:r>
    </w:p>
    <w:p w14:paraId="0E42DFC8" w14:textId="77777777" w:rsidR="003F4FDA" w:rsidRDefault="00EF09E6" w:rsidP="002730C0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4. ИРО и ПК имени С.Н.Донского-</w:t>
      </w:r>
      <w:r w:rsidRPr="00EF09E6">
        <w:rPr>
          <w:rFonts w:ascii="Times New Roman" w:eastAsia="Calibri" w:hAnsi="Times New Roman" w:cs="Times New Roman"/>
          <w:sz w:val="24"/>
          <w:szCs w:val="24"/>
        </w:rPr>
        <w:t>II</w:t>
      </w:r>
      <w:r w:rsidRPr="00EF09E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дополнительной профессиональной программе «Содержание и методика обучения химии на углубленном уровне согласно ФГОС ООО и СОО», 20.08-24.08.2024 г., 72 ч., удостоверение №7251.</w:t>
      </w:r>
    </w:p>
    <w:p w14:paraId="368FBB0C" w14:textId="65955422" w:rsidR="00135461" w:rsidRDefault="003F6194" w:rsidP="000156B3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D6C0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 такому же принципу построен второй календарь роста – это самый ГЛАВНЫЙ ИНСТРУМЕНТ- </w:t>
      </w:r>
      <w:r w:rsidRPr="006D6C0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КОНСТРУКТОР СОВРЕМЕННОГО УРОКА</w:t>
      </w:r>
      <w:r w:rsidR="00F45CF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="00F45CF7" w:rsidRPr="00F45CF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(приложение 2)</w:t>
      </w:r>
      <w:r w:rsidR="00135461" w:rsidRPr="00F45CF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="001354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135461" w:rsidRPr="001354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созданный на основе </w:t>
      </w:r>
      <w:r w:rsidR="0013546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большого </w:t>
      </w:r>
      <w:r w:rsidR="00135461" w:rsidRPr="00135461">
        <w:rPr>
          <w:rFonts w:ascii="Times New Roman" w:eastAsia="Calibri" w:hAnsi="Times New Roman" w:cs="Times New Roman"/>
          <w:sz w:val="24"/>
          <w:szCs w:val="24"/>
          <w:lang w:val="ru-RU"/>
        </w:rPr>
        <w:t>опыта Матрены Семеновны в подготовке к занятиям. Этот универсальный и многофункциональный конструктор предназначен для оказания помощи уч</w:t>
      </w:r>
      <w:r w:rsidR="00135461">
        <w:rPr>
          <w:rFonts w:ascii="Times New Roman" w:eastAsia="Calibri" w:hAnsi="Times New Roman" w:cs="Times New Roman"/>
          <w:sz w:val="24"/>
          <w:szCs w:val="24"/>
          <w:lang w:val="ru-RU"/>
        </w:rPr>
        <w:t>ителям</w:t>
      </w:r>
      <w:r w:rsidR="00135461" w:rsidRPr="00135461">
        <w:rPr>
          <w:rFonts w:ascii="Times New Roman" w:eastAsia="Calibri" w:hAnsi="Times New Roman" w:cs="Times New Roman"/>
          <w:sz w:val="24"/>
          <w:szCs w:val="24"/>
          <w:lang w:val="ru-RU"/>
        </w:rPr>
        <w:t>, позволяя им учитывать важнейшие аспекты при разработке собственных уроков. Благодаря простоте и удобству использования данного инструмента, молодые педагоги смогут легко адаптировать и конкретизировать персонализированные планы наставни</w:t>
      </w:r>
      <w:r w:rsidR="004C00B9">
        <w:rPr>
          <w:rFonts w:ascii="Times New Roman" w:eastAsia="Calibri" w:hAnsi="Times New Roman" w:cs="Times New Roman"/>
          <w:sz w:val="24"/>
          <w:szCs w:val="24"/>
          <w:lang w:val="ru-RU"/>
        </w:rPr>
        <w:t>ка и наставляемого.</w:t>
      </w:r>
    </w:p>
    <w:p w14:paraId="43078876" w14:textId="77777777" w:rsidR="00266DE3" w:rsidRDefault="00266DE3" w:rsidP="00266DE3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3F619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 wp14:anchorId="0027A983" wp14:editId="144D3F48">
            <wp:extent cx="3942080" cy="2217749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03" cy="222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AED30" w14:textId="77777777" w:rsidR="00E31CB9" w:rsidRPr="00E31CB9" w:rsidRDefault="00E31CB9" w:rsidP="00266DE3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Рис. 3 Конструктор урока </w:t>
      </w:r>
    </w:p>
    <w:p w14:paraId="5218D3C4" w14:textId="34C6AA3A" w:rsidR="00804EEE" w:rsidRDefault="00D9244B" w:rsidP="00E72B36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bookmarkStart w:id="12" w:name="_Hlk193575564"/>
      <w:r w:rsidRPr="00D9244B">
        <w:rPr>
          <w:rFonts w:ascii="Times New Roman" w:eastAsia="Calibri" w:hAnsi="Times New Roman" w:cs="Times New Roman"/>
          <w:sz w:val="24"/>
          <w:szCs w:val="24"/>
          <w:lang w:val="ru-RU"/>
        </w:rPr>
        <w:t>В школе были проведены методические семинары с использованием эффективных технологий и методов (интегрированная технология, проектный метод обучения, проблемное обучение) для результативного и качественного планирования уроков, соответствующих требованиям обновленных ФГОС. Главным показателем успешной работы наставничества являются стабильные результаты сдачи В</w:t>
      </w:r>
      <w:r w:rsidR="00F27184">
        <w:rPr>
          <w:rFonts w:ascii="Times New Roman" w:eastAsia="Calibri" w:hAnsi="Times New Roman" w:cs="Times New Roman"/>
          <w:sz w:val="24"/>
          <w:szCs w:val="24"/>
          <w:lang w:val="ru-RU"/>
        </w:rPr>
        <w:t>П</w:t>
      </w:r>
      <w:r w:rsidRPr="00D9244B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="00952FEA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="003B3F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B835B4">
        <w:rPr>
          <w:rFonts w:ascii="Times New Roman" w:eastAsia="Calibri" w:hAnsi="Times New Roman" w:cs="Times New Roman"/>
          <w:sz w:val="24"/>
          <w:szCs w:val="24"/>
          <w:lang w:val="ru-RU"/>
        </w:rPr>
        <w:t>ОГЭ</w:t>
      </w:r>
      <w:r w:rsidR="00952FE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F27184" w:rsidRPr="00F27184">
        <w:rPr>
          <w:rFonts w:ascii="Times New Roman" w:eastAsia="Calibri" w:hAnsi="Times New Roman" w:cs="Times New Roman"/>
          <w:sz w:val="24"/>
          <w:szCs w:val="24"/>
          <w:lang w:val="ru-RU"/>
        </w:rPr>
        <w:t>результаты</w:t>
      </w:r>
      <w:r w:rsidR="00F2718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табл №</w:t>
      </w:r>
      <w:r w:rsidR="00E15D32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="0079422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14:paraId="44FDC887" w14:textId="7EC78044" w:rsidR="00E72B36" w:rsidRPr="008D2CBC" w:rsidRDefault="00E72B36" w:rsidP="008D2CBC">
      <w:pP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72B36">
        <w:rPr>
          <w:rFonts w:ascii="Times New Roman" w:eastAsia="Calibri" w:hAnsi="Times New Roman" w:cs="Times New Roman"/>
          <w:sz w:val="24"/>
          <w:szCs w:val="24"/>
          <w:lang w:val="ru-RU"/>
        </w:rPr>
        <w:t>В 2023-24 учебном году в результате упорной работы 8 «А» класс выполнил всероссийскую проверочную работу на 100% при качестве 52%.</w:t>
      </w:r>
    </w:p>
    <w:p w14:paraId="3E3EBB20" w14:textId="5032B95B" w:rsidR="00E15D32" w:rsidRPr="00F27184" w:rsidRDefault="00E15D32" w:rsidP="00E15D32">
      <w:pPr>
        <w:shd w:val="clear" w:color="auto" w:fill="FFFFFF"/>
        <w:spacing w:after="0" w:line="360" w:lineRule="auto"/>
        <w:contextualSpacing/>
        <w:jc w:val="right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Таблица №</w:t>
      </w:r>
      <w:r w:rsidR="003B3F06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1</w:t>
      </w:r>
    </w:p>
    <w:p w14:paraId="079D9D9C" w14:textId="77777777" w:rsidR="00E15D32" w:rsidRPr="002A2671" w:rsidRDefault="00E15D32" w:rsidP="00804EEE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Р</w:t>
      </w:r>
      <w:r w:rsidRPr="002A2671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езультаты сдачи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ОГЭ </w:t>
      </w:r>
      <w:r w:rsidRPr="002A2671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обучающимися</w:t>
      </w:r>
    </w:p>
    <w:tbl>
      <w:tblPr>
        <w:tblStyle w:val="22"/>
        <w:tblW w:w="0" w:type="auto"/>
        <w:jc w:val="center"/>
        <w:tblLook w:val="04A0" w:firstRow="1" w:lastRow="0" w:firstColumn="1" w:lastColumn="0" w:noHBand="0" w:noVBand="1"/>
      </w:tblPr>
      <w:tblGrid>
        <w:gridCol w:w="1226"/>
        <w:gridCol w:w="1517"/>
        <w:gridCol w:w="1380"/>
        <w:gridCol w:w="1052"/>
        <w:gridCol w:w="579"/>
        <w:gridCol w:w="579"/>
        <w:gridCol w:w="579"/>
      </w:tblGrid>
      <w:tr w:rsidR="00A07B4C" w:rsidRPr="00E73B0F" w14:paraId="4652ECC8" w14:textId="77777777" w:rsidTr="00A07B4C">
        <w:trPr>
          <w:jc w:val="center"/>
        </w:trPr>
        <w:tc>
          <w:tcPr>
            <w:tcW w:w="1226" w:type="dxa"/>
          </w:tcPr>
          <w:p w14:paraId="44B41B20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Учебный год</w:t>
            </w:r>
          </w:p>
        </w:tc>
        <w:tc>
          <w:tcPr>
            <w:tcW w:w="1517" w:type="dxa"/>
          </w:tcPr>
          <w:p w14:paraId="4C816FF8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Количество обучающихся</w:t>
            </w:r>
          </w:p>
        </w:tc>
        <w:tc>
          <w:tcPr>
            <w:tcW w:w="1380" w:type="dxa"/>
          </w:tcPr>
          <w:p w14:paraId="1CB152AA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% выполнения</w:t>
            </w:r>
          </w:p>
        </w:tc>
        <w:tc>
          <w:tcPr>
            <w:tcW w:w="1052" w:type="dxa"/>
          </w:tcPr>
          <w:p w14:paraId="59BD07DE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% </w:t>
            </w:r>
          </w:p>
          <w:p w14:paraId="43E3ADC2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качества</w:t>
            </w:r>
          </w:p>
        </w:tc>
        <w:tc>
          <w:tcPr>
            <w:tcW w:w="579" w:type="dxa"/>
          </w:tcPr>
          <w:p w14:paraId="108DCAB7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«5»</w:t>
            </w:r>
          </w:p>
        </w:tc>
        <w:tc>
          <w:tcPr>
            <w:tcW w:w="579" w:type="dxa"/>
          </w:tcPr>
          <w:p w14:paraId="2AA67CCA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«4»</w:t>
            </w:r>
          </w:p>
        </w:tc>
        <w:tc>
          <w:tcPr>
            <w:tcW w:w="579" w:type="dxa"/>
          </w:tcPr>
          <w:p w14:paraId="500E0E99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«3»</w:t>
            </w:r>
          </w:p>
        </w:tc>
      </w:tr>
      <w:tr w:rsidR="00A07B4C" w:rsidRPr="00E73B0F" w14:paraId="34B7AFB7" w14:textId="77777777" w:rsidTr="00A07B4C">
        <w:trPr>
          <w:jc w:val="center"/>
        </w:trPr>
        <w:tc>
          <w:tcPr>
            <w:tcW w:w="1226" w:type="dxa"/>
          </w:tcPr>
          <w:p w14:paraId="76528F64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2023-2024</w:t>
            </w:r>
          </w:p>
        </w:tc>
        <w:tc>
          <w:tcPr>
            <w:tcW w:w="1517" w:type="dxa"/>
            <w:vAlign w:val="center"/>
          </w:tcPr>
          <w:p w14:paraId="5853EE41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1380" w:type="dxa"/>
            <w:vAlign w:val="center"/>
          </w:tcPr>
          <w:p w14:paraId="26E8286E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052" w:type="dxa"/>
            <w:vAlign w:val="center"/>
          </w:tcPr>
          <w:p w14:paraId="3363BE42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50</w:t>
            </w:r>
          </w:p>
        </w:tc>
        <w:tc>
          <w:tcPr>
            <w:tcW w:w="579" w:type="dxa"/>
            <w:vAlign w:val="center"/>
          </w:tcPr>
          <w:p w14:paraId="1486A998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79" w:type="dxa"/>
            <w:vAlign w:val="center"/>
          </w:tcPr>
          <w:p w14:paraId="0D24E7DD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579" w:type="dxa"/>
            <w:vAlign w:val="center"/>
          </w:tcPr>
          <w:p w14:paraId="5BDFD33D" w14:textId="77777777" w:rsidR="00A07B4C" w:rsidRPr="00E73B0F" w:rsidRDefault="00A07B4C" w:rsidP="00804EEE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3B0F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</w:tbl>
    <w:bookmarkEnd w:id="12"/>
    <w:p w14:paraId="032B403E" w14:textId="77777777" w:rsidR="009D68AA" w:rsidRPr="00E31CB9" w:rsidRDefault="009D68AA" w:rsidP="003B3F0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D68AA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Согласно результатам итоговых контрольных работ, наблюдается положительная динамика в освоении учебного материала по предмету «Химия» при сопоставлении показателей первой и четвертой четверти, что свидетельствует об улучшении качества выполнения программы. </w:t>
      </w:r>
      <w:r w:rsidRPr="00AD38B6">
        <w:rPr>
          <w:rFonts w:ascii="Times New Roman" w:eastAsia="Calibri" w:hAnsi="Times New Roman" w:cs="Times New Roman"/>
          <w:sz w:val="24"/>
          <w:szCs w:val="24"/>
          <w:lang w:val="ru-RU"/>
        </w:rPr>
        <w:t>Данные представлены в таблице №2.</w:t>
      </w:r>
    </w:p>
    <w:p w14:paraId="2D4C4199" w14:textId="77777777" w:rsidR="00E9540A" w:rsidRPr="00E31CB9" w:rsidRDefault="00E9540A" w:rsidP="00E9540A">
      <w:pPr>
        <w:spacing w:after="0" w:line="360" w:lineRule="auto"/>
        <w:ind w:firstLine="708"/>
        <w:contextualSpacing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Таблица №</w:t>
      </w:r>
      <w:r w:rsidR="00E15D32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</w:p>
    <w:p w14:paraId="617D5177" w14:textId="77777777" w:rsidR="00E31CB9" w:rsidRPr="00F72CD4" w:rsidRDefault="00F72CD4" w:rsidP="00B835B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72CD4">
        <w:rPr>
          <w:rFonts w:ascii="Times New Roman" w:eastAsia="Calibri" w:hAnsi="Times New Roman" w:cs="Times New Roman"/>
          <w:sz w:val="24"/>
          <w:szCs w:val="24"/>
          <w:lang w:val="ru-RU"/>
        </w:rPr>
        <w:t>Итоги контрольных срезов обучающихся по предмету</w:t>
      </w:r>
    </w:p>
    <w:tbl>
      <w:tblPr>
        <w:tblStyle w:val="12"/>
        <w:tblW w:w="9571" w:type="dxa"/>
        <w:jc w:val="center"/>
        <w:tblLayout w:type="fixed"/>
        <w:tblLook w:val="04A0" w:firstRow="1" w:lastRow="0" w:firstColumn="1" w:lastColumn="0" w:noHBand="0" w:noVBand="1"/>
      </w:tblPr>
      <w:tblGrid>
        <w:gridCol w:w="1218"/>
        <w:gridCol w:w="992"/>
        <w:gridCol w:w="1236"/>
        <w:gridCol w:w="974"/>
        <w:gridCol w:w="1075"/>
        <w:gridCol w:w="1262"/>
        <w:gridCol w:w="1647"/>
        <w:gridCol w:w="1167"/>
      </w:tblGrid>
      <w:tr w:rsidR="00F72CD4" w:rsidRPr="00F17577" w14:paraId="30D0BCE2" w14:textId="77777777" w:rsidTr="005C3903">
        <w:trPr>
          <w:jc w:val="center"/>
        </w:trPr>
        <w:tc>
          <w:tcPr>
            <w:tcW w:w="1218" w:type="dxa"/>
            <w:vAlign w:val="center"/>
          </w:tcPr>
          <w:p w14:paraId="1FAB2CA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13" w:name="_Hlk193561656"/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992" w:type="dxa"/>
            <w:vAlign w:val="center"/>
          </w:tcPr>
          <w:p w14:paraId="04DBF3A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236" w:type="dxa"/>
            <w:vAlign w:val="center"/>
          </w:tcPr>
          <w:p w14:paraId="051E4AD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974" w:type="dxa"/>
            <w:vAlign w:val="center"/>
          </w:tcPr>
          <w:p w14:paraId="762A14C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Вид работы</w:t>
            </w:r>
          </w:p>
        </w:tc>
        <w:tc>
          <w:tcPr>
            <w:tcW w:w="1075" w:type="dxa"/>
            <w:vAlign w:val="center"/>
          </w:tcPr>
          <w:p w14:paraId="476B63F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Кол-во по списку</w:t>
            </w:r>
          </w:p>
        </w:tc>
        <w:tc>
          <w:tcPr>
            <w:tcW w:w="1262" w:type="dxa"/>
            <w:vAlign w:val="center"/>
          </w:tcPr>
          <w:p w14:paraId="7DE5EBF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Выполнили</w:t>
            </w:r>
          </w:p>
        </w:tc>
        <w:tc>
          <w:tcPr>
            <w:tcW w:w="1647" w:type="dxa"/>
            <w:vAlign w:val="center"/>
          </w:tcPr>
          <w:p w14:paraId="789B482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Успеваемость %</w:t>
            </w:r>
          </w:p>
        </w:tc>
        <w:tc>
          <w:tcPr>
            <w:tcW w:w="1167" w:type="dxa"/>
            <w:vAlign w:val="center"/>
          </w:tcPr>
          <w:p w14:paraId="782B510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Качество %</w:t>
            </w:r>
          </w:p>
        </w:tc>
      </w:tr>
      <w:tr w:rsidR="006D6C0A" w:rsidRPr="00F17577" w14:paraId="1A5CA4BF" w14:textId="77777777" w:rsidTr="005C3903">
        <w:trPr>
          <w:trHeight w:val="327"/>
          <w:jc w:val="center"/>
        </w:trPr>
        <w:tc>
          <w:tcPr>
            <w:tcW w:w="9571" w:type="dxa"/>
            <w:gridSpan w:val="8"/>
            <w:vAlign w:val="center"/>
          </w:tcPr>
          <w:p w14:paraId="52EAF242" w14:textId="77777777" w:rsidR="006D6C0A" w:rsidRPr="00F17577" w:rsidRDefault="006D6C0A" w:rsidP="00E954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 четверть 2023г</w:t>
            </w:r>
          </w:p>
        </w:tc>
      </w:tr>
      <w:tr w:rsidR="00F72CD4" w:rsidRPr="00F17577" w14:paraId="6E879E62" w14:textId="77777777" w:rsidTr="005C3903">
        <w:trPr>
          <w:trHeight w:val="327"/>
          <w:jc w:val="center"/>
        </w:trPr>
        <w:tc>
          <w:tcPr>
            <w:tcW w:w="1218" w:type="dxa"/>
            <w:vAlign w:val="center"/>
          </w:tcPr>
          <w:p w14:paraId="6F28F3E6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23.10.23</w:t>
            </w:r>
          </w:p>
        </w:tc>
        <w:tc>
          <w:tcPr>
            <w:tcW w:w="992" w:type="dxa"/>
            <w:vAlign w:val="center"/>
          </w:tcPr>
          <w:p w14:paraId="1121A77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5321F25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974" w:type="dxa"/>
            <w:vAlign w:val="center"/>
          </w:tcPr>
          <w:p w14:paraId="585BE93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кр</w:t>
            </w:r>
          </w:p>
        </w:tc>
        <w:tc>
          <w:tcPr>
            <w:tcW w:w="1075" w:type="dxa"/>
            <w:vAlign w:val="center"/>
          </w:tcPr>
          <w:p w14:paraId="590E165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62" w:type="dxa"/>
            <w:vAlign w:val="center"/>
          </w:tcPr>
          <w:p w14:paraId="0C7B755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47" w:type="dxa"/>
            <w:vAlign w:val="center"/>
          </w:tcPr>
          <w:p w14:paraId="7750BEB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67" w:type="dxa"/>
            <w:vAlign w:val="center"/>
          </w:tcPr>
          <w:p w14:paraId="6FB0D92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F72CD4" w:rsidRPr="00F17577" w14:paraId="365837B4" w14:textId="77777777" w:rsidTr="005C3903">
        <w:trPr>
          <w:trHeight w:val="327"/>
          <w:jc w:val="center"/>
        </w:trPr>
        <w:tc>
          <w:tcPr>
            <w:tcW w:w="1218" w:type="dxa"/>
            <w:vAlign w:val="center"/>
          </w:tcPr>
          <w:p w14:paraId="63D4011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23.10.23</w:t>
            </w:r>
          </w:p>
        </w:tc>
        <w:tc>
          <w:tcPr>
            <w:tcW w:w="992" w:type="dxa"/>
            <w:vAlign w:val="center"/>
          </w:tcPr>
          <w:p w14:paraId="573BF54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323D77AA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974" w:type="dxa"/>
            <w:vAlign w:val="center"/>
          </w:tcPr>
          <w:p w14:paraId="7B248A8C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кр</w:t>
            </w:r>
          </w:p>
        </w:tc>
        <w:tc>
          <w:tcPr>
            <w:tcW w:w="1075" w:type="dxa"/>
            <w:vAlign w:val="center"/>
          </w:tcPr>
          <w:p w14:paraId="43E41C3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62" w:type="dxa"/>
            <w:vAlign w:val="center"/>
          </w:tcPr>
          <w:p w14:paraId="211C21E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47" w:type="dxa"/>
            <w:vAlign w:val="center"/>
          </w:tcPr>
          <w:p w14:paraId="4F4DA1A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67" w:type="dxa"/>
            <w:vAlign w:val="center"/>
          </w:tcPr>
          <w:p w14:paraId="703EDAA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</w:tr>
      <w:tr w:rsidR="00F72CD4" w:rsidRPr="00F17577" w14:paraId="19877EBF" w14:textId="77777777" w:rsidTr="005C3903">
        <w:trPr>
          <w:jc w:val="center"/>
        </w:trPr>
        <w:tc>
          <w:tcPr>
            <w:tcW w:w="1218" w:type="dxa"/>
            <w:vAlign w:val="center"/>
          </w:tcPr>
          <w:p w14:paraId="715DBCD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24.10.23</w:t>
            </w:r>
          </w:p>
        </w:tc>
        <w:tc>
          <w:tcPr>
            <w:tcW w:w="992" w:type="dxa"/>
            <w:vAlign w:val="center"/>
          </w:tcPr>
          <w:p w14:paraId="34229D1C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2EF211B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974" w:type="dxa"/>
            <w:vAlign w:val="center"/>
          </w:tcPr>
          <w:p w14:paraId="179E6B7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кр</w:t>
            </w:r>
          </w:p>
        </w:tc>
        <w:tc>
          <w:tcPr>
            <w:tcW w:w="1075" w:type="dxa"/>
            <w:vAlign w:val="center"/>
          </w:tcPr>
          <w:p w14:paraId="338D100B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62" w:type="dxa"/>
            <w:vAlign w:val="center"/>
          </w:tcPr>
          <w:p w14:paraId="45AD33B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47" w:type="dxa"/>
            <w:vAlign w:val="center"/>
          </w:tcPr>
          <w:p w14:paraId="20A6A6EA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67" w:type="dxa"/>
            <w:vAlign w:val="center"/>
          </w:tcPr>
          <w:p w14:paraId="345E1CE6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</w:tr>
      <w:tr w:rsidR="00F72CD4" w:rsidRPr="00F17577" w14:paraId="7CF696CD" w14:textId="77777777" w:rsidTr="005C3903">
        <w:trPr>
          <w:jc w:val="center"/>
        </w:trPr>
        <w:tc>
          <w:tcPr>
            <w:tcW w:w="1218" w:type="dxa"/>
            <w:vAlign w:val="center"/>
          </w:tcPr>
          <w:p w14:paraId="7E161B0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24.10.23</w:t>
            </w:r>
          </w:p>
        </w:tc>
        <w:tc>
          <w:tcPr>
            <w:tcW w:w="992" w:type="dxa"/>
            <w:vAlign w:val="center"/>
          </w:tcPr>
          <w:p w14:paraId="3118043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01663A4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974" w:type="dxa"/>
            <w:vAlign w:val="center"/>
          </w:tcPr>
          <w:p w14:paraId="49D755AB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вкр</w:t>
            </w:r>
          </w:p>
        </w:tc>
        <w:tc>
          <w:tcPr>
            <w:tcW w:w="1075" w:type="dxa"/>
            <w:vAlign w:val="center"/>
          </w:tcPr>
          <w:p w14:paraId="64FE55B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62" w:type="dxa"/>
            <w:vAlign w:val="center"/>
          </w:tcPr>
          <w:p w14:paraId="0C2B358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47" w:type="dxa"/>
            <w:vAlign w:val="center"/>
          </w:tcPr>
          <w:p w14:paraId="70B26DE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67" w:type="dxa"/>
            <w:vAlign w:val="center"/>
          </w:tcPr>
          <w:p w14:paraId="082E8D7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F72CD4" w:rsidRPr="00F17577" w14:paraId="66E1BDDB" w14:textId="77777777" w:rsidTr="005C3903">
        <w:trPr>
          <w:jc w:val="center"/>
        </w:trPr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14:paraId="1B041EA0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23.10.23</w:t>
            </w:r>
          </w:p>
        </w:tc>
        <w:tc>
          <w:tcPr>
            <w:tcW w:w="992" w:type="dxa"/>
            <w:vAlign w:val="center"/>
          </w:tcPr>
          <w:p w14:paraId="0817A630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0E4F2C8C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974" w:type="dxa"/>
            <w:vAlign w:val="center"/>
          </w:tcPr>
          <w:p w14:paraId="0E6CB7A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вкр</w:t>
            </w:r>
          </w:p>
        </w:tc>
        <w:tc>
          <w:tcPr>
            <w:tcW w:w="1075" w:type="dxa"/>
            <w:vAlign w:val="center"/>
          </w:tcPr>
          <w:p w14:paraId="7BCF1FE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62" w:type="dxa"/>
            <w:vAlign w:val="center"/>
          </w:tcPr>
          <w:p w14:paraId="540768E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47" w:type="dxa"/>
            <w:vAlign w:val="center"/>
          </w:tcPr>
          <w:p w14:paraId="3B51837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67" w:type="dxa"/>
            <w:vAlign w:val="center"/>
          </w:tcPr>
          <w:p w14:paraId="412C9876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F72CD4" w:rsidRPr="00F17577" w14:paraId="39C04B25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D7656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24.10.23</w:t>
            </w:r>
          </w:p>
        </w:tc>
        <w:tc>
          <w:tcPr>
            <w:tcW w:w="992" w:type="dxa"/>
            <w:vAlign w:val="center"/>
          </w:tcPr>
          <w:p w14:paraId="39F1C42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0AFE7F8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9в</w:t>
            </w:r>
          </w:p>
        </w:tc>
        <w:tc>
          <w:tcPr>
            <w:tcW w:w="974" w:type="dxa"/>
            <w:vAlign w:val="center"/>
          </w:tcPr>
          <w:p w14:paraId="606E5D5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вкр</w:t>
            </w:r>
          </w:p>
        </w:tc>
        <w:tc>
          <w:tcPr>
            <w:tcW w:w="1075" w:type="dxa"/>
            <w:vAlign w:val="center"/>
          </w:tcPr>
          <w:p w14:paraId="04FEC40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62" w:type="dxa"/>
            <w:vAlign w:val="center"/>
          </w:tcPr>
          <w:p w14:paraId="3CB2B44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47" w:type="dxa"/>
            <w:vAlign w:val="center"/>
          </w:tcPr>
          <w:p w14:paraId="2EBA038C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67" w:type="dxa"/>
            <w:vAlign w:val="center"/>
          </w:tcPr>
          <w:p w14:paraId="3126D4D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F72CD4" w:rsidRPr="00F17577" w14:paraId="3B3C5B32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F9AC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23.10.23</w:t>
            </w:r>
          </w:p>
        </w:tc>
        <w:tc>
          <w:tcPr>
            <w:tcW w:w="992" w:type="dxa"/>
            <w:vAlign w:val="center"/>
          </w:tcPr>
          <w:p w14:paraId="6EB12040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1C2F294B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974" w:type="dxa"/>
            <w:vAlign w:val="center"/>
          </w:tcPr>
          <w:p w14:paraId="584FE76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вкр</w:t>
            </w:r>
          </w:p>
        </w:tc>
        <w:tc>
          <w:tcPr>
            <w:tcW w:w="1075" w:type="dxa"/>
            <w:vAlign w:val="center"/>
          </w:tcPr>
          <w:p w14:paraId="0C6D4D5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62" w:type="dxa"/>
            <w:vAlign w:val="center"/>
          </w:tcPr>
          <w:p w14:paraId="583D8E5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47" w:type="dxa"/>
            <w:vAlign w:val="center"/>
          </w:tcPr>
          <w:p w14:paraId="4C89E01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67" w:type="dxa"/>
            <w:vAlign w:val="center"/>
          </w:tcPr>
          <w:p w14:paraId="6065C4D0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F72CD4" w:rsidRPr="00F17577" w14:paraId="4ED528DB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35BC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23.10.23</w:t>
            </w:r>
          </w:p>
        </w:tc>
        <w:tc>
          <w:tcPr>
            <w:tcW w:w="992" w:type="dxa"/>
            <w:vAlign w:val="center"/>
          </w:tcPr>
          <w:p w14:paraId="6B64366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7E891E0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974" w:type="dxa"/>
            <w:vAlign w:val="center"/>
          </w:tcPr>
          <w:p w14:paraId="6D53084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вкр</w:t>
            </w:r>
          </w:p>
        </w:tc>
        <w:tc>
          <w:tcPr>
            <w:tcW w:w="1075" w:type="dxa"/>
            <w:vAlign w:val="center"/>
          </w:tcPr>
          <w:p w14:paraId="25717C1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62" w:type="dxa"/>
            <w:vAlign w:val="center"/>
          </w:tcPr>
          <w:p w14:paraId="0DB322C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47" w:type="dxa"/>
            <w:vAlign w:val="center"/>
          </w:tcPr>
          <w:p w14:paraId="2C4AEA2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67" w:type="dxa"/>
            <w:vAlign w:val="center"/>
          </w:tcPr>
          <w:p w14:paraId="51052E7C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</w:tr>
      <w:tr w:rsidR="00F72CD4" w:rsidRPr="00F17577" w14:paraId="74E6C4FD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D434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23.10.23</w:t>
            </w:r>
          </w:p>
        </w:tc>
        <w:tc>
          <w:tcPr>
            <w:tcW w:w="992" w:type="dxa"/>
            <w:vAlign w:val="center"/>
          </w:tcPr>
          <w:p w14:paraId="605B064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vAlign w:val="center"/>
          </w:tcPr>
          <w:p w14:paraId="1F0DE6C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11б</w:t>
            </w:r>
          </w:p>
        </w:tc>
        <w:tc>
          <w:tcPr>
            <w:tcW w:w="974" w:type="dxa"/>
            <w:vAlign w:val="center"/>
          </w:tcPr>
          <w:p w14:paraId="735B579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вкр</w:t>
            </w:r>
          </w:p>
        </w:tc>
        <w:tc>
          <w:tcPr>
            <w:tcW w:w="1075" w:type="dxa"/>
            <w:vAlign w:val="center"/>
          </w:tcPr>
          <w:p w14:paraId="123BA93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62" w:type="dxa"/>
            <w:vAlign w:val="center"/>
          </w:tcPr>
          <w:p w14:paraId="15D6DAA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47" w:type="dxa"/>
            <w:vAlign w:val="center"/>
          </w:tcPr>
          <w:p w14:paraId="6E8FEDD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67" w:type="dxa"/>
            <w:vAlign w:val="center"/>
          </w:tcPr>
          <w:p w14:paraId="22A37C5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</w:tr>
      <w:tr w:rsidR="008305BC" w:rsidRPr="00F17577" w14:paraId="6C1993C5" w14:textId="77777777" w:rsidTr="005C3903">
        <w:trPr>
          <w:jc w:val="center"/>
        </w:trPr>
        <w:tc>
          <w:tcPr>
            <w:tcW w:w="9571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4200982" w14:textId="77777777" w:rsidR="008305BC" w:rsidRPr="00F17577" w:rsidRDefault="008305BC" w:rsidP="00E9540A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4 четверть 2024 г</w:t>
            </w:r>
          </w:p>
        </w:tc>
      </w:tr>
      <w:tr w:rsidR="00F72CD4" w:rsidRPr="00F17577" w14:paraId="7093E8E3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C46DAB6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15.05.24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14:paraId="3541528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FFFFCC"/>
            <w:vAlign w:val="center"/>
          </w:tcPr>
          <w:p w14:paraId="2608F4A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8а</w:t>
            </w:r>
          </w:p>
        </w:tc>
        <w:tc>
          <w:tcPr>
            <w:tcW w:w="974" w:type="dxa"/>
            <w:shd w:val="clear" w:color="auto" w:fill="FFFFCC"/>
            <w:vAlign w:val="center"/>
          </w:tcPr>
          <w:p w14:paraId="409E165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впр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CCBF0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8C885AB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FBCD81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ABA1A6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F72CD4" w:rsidRPr="00F17577" w14:paraId="20CBCE82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55A35E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13.05.24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20D2352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3B4F1F5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65715F0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4958AD3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69FA375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F29604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15EE6D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</w:tr>
      <w:tr w:rsidR="00F72CD4" w:rsidRPr="00F17577" w14:paraId="5A883CEA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45BE0E5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15.05.24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273A0E6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79467E1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20605D46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2BE7185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5B9D167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472FBA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A2C8F7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</w:tr>
      <w:tr w:rsidR="00F72CD4" w:rsidRPr="00F17577" w14:paraId="5E845E8B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795CCC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30.04.24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08DEAE9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61DD843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0A26214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3D663F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2C62B7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77F20C6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318EE8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</w:tr>
      <w:tr w:rsidR="00F72CD4" w:rsidRPr="00F17577" w14:paraId="5F910CC4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172BE87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07.05.24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0A81862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2604621B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11347AC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2556FD6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1543715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575F0CA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475A03C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</w:tr>
      <w:tr w:rsidR="00F72CD4" w:rsidRPr="00F17577" w14:paraId="2CAD2B21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5AA3957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07.05.24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50AAD7E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45292CDB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9в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57AA9E0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477D75E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32095A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4190740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4F37D9D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</w:tr>
      <w:tr w:rsidR="00F72CD4" w:rsidRPr="00F17577" w14:paraId="11280B82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A5C6DE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17.04.24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16F0F36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34B5E6D8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4165CA0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9054FE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5BD7426F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6C1C7D5B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1C01EE84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</w:tr>
      <w:tr w:rsidR="00F72CD4" w:rsidRPr="00F17577" w14:paraId="6CCCFB5B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484E2DA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13.05.24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7A394430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01F9E95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6B786FE9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66A334A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33E48D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77C56D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781C3292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</w:tr>
      <w:tr w:rsidR="00F72CD4" w:rsidRPr="00F72CD4" w14:paraId="074765B3" w14:textId="77777777" w:rsidTr="005C3903">
        <w:trPr>
          <w:jc w:val="center"/>
        </w:trPr>
        <w:tc>
          <w:tcPr>
            <w:tcW w:w="1218" w:type="dxa"/>
            <w:tcBorders>
              <w:top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0ED3B6B1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29.04.24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6B1455AD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236" w:type="dxa"/>
            <w:shd w:val="clear" w:color="auto" w:fill="99FFCC"/>
            <w:vAlign w:val="center"/>
          </w:tcPr>
          <w:p w14:paraId="0627C297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11б</w:t>
            </w:r>
          </w:p>
        </w:tc>
        <w:tc>
          <w:tcPr>
            <w:tcW w:w="974" w:type="dxa"/>
            <w:shd w:val="clear" w:color="auto" w:fill="99FFCC"/>
            <w:vAlign w:val="center"/>
          </w:tcPr>
          <w:p w14:paraId="3E60CE55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икр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22D8648E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62964E9C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3B52AB43" w14:textId="77777777" w:rsidR="00F72CD4" w:rsidRPr="00F17577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14:paraId="6D80F517" w14:textId="77777777" w:rsidR="00F72CD4" w:rsidRPr="00F72CD4" w:rsidRDefault="00F72CD4" w:rsidP="00E9540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6D6C0A" w:rsidRPr="00F17577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</w:tbl>
    <w:p w14:paraId="1F13151F" w14:textId="57039742" w:rsidR="006E3388" w:rsidRDefault="006E3388" w:rsidP="008D2CB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bookmarkStart w:id="14" w:name="_Hlk193557431"/>
      <w:bookmarkEnd w:id="13"/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Наставник Сидорова М. С. уделяет много времени работе с одаренными детьми. </w:t>
      </w:r>
      <w:r w:rsidR="00AB3D8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С</w:t>
      </w:r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самого начала рабочей деятельности включилась во </w:t>
      </w:r>
      <w:bookmarkStart w:id="15" w:name="_Hlk193575759"/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все запланированные работы с </w:t>
      </w:r>
      <w:r w:rsidR="001D7334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одаренными детьми</w:t>
      </w:r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и интересующимися химией и исследовательской работой учащимися</w:t>
      </w:r>
      <w:bookmarkEnd w:id="15"/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. </w:t>
      </w:r>
      <w:bookmarkStart w:id="16" w:name="_Hlk193576300"/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Ученица 9 класса Уваровская Н. стала победителем муниципального этапа ВОШ по химии. </w:t>
      </w:r>
      <w:bookmarkStart w:id="17" w:name="_Hlk193577015"/>
      <w:bookmarkEnd w:id="16"/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Ученица 8 класса Никонова </w:t>
      </w:r>
      <w:r w:rsidR="00AB3D8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А.</w:t>
      </w:r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– призер республиканской олимпиады «Первая орбиталь» по </w:t>
      </w:r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химии МАН «Ленский край» и дважды приглашалась на образовательные смены «Олимпиадная химия</w:t>
      </w:r>
      <w:bookmarkEnd w:id="17"/>
      <w:r w:rsidRPr="006E3388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»</w:t>
      </w:r>
      <w:r w:rsidR="00AB3D8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. </w:t>
      </w:r>
    </w:p>
    <w:p w14:paraId="3FCEB477" w14:textId="77777777" w:rsidR="005C3903" w:rsidRDefault="005C3903" w:rsidP="006E338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A1E13AA" w14:textId="77777777" w:rsidR="003108DC" w:rsidRPr="00686A2D" w:rsidRDefault="00686A2D" w:rsidP="00686A2D">
      <w:pPr>
        <w:pStyle w:val="2"/>
        <w:spacing w:before="0" w:line="360" w:lineRule="auto"/>
        <w:jc w:val="center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</w:pPr>
      <w:bookmarkStart w:id="18" w:name="_Toc193631800"/>
      <w:bookmarkEnd w:id="14"/>
      <w:r w:rsidRPr="00686A2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>2.2 Мотивационный период 2024-25 уч</w:t>
      </w:r>
      <w:r w:rsidR="00733822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>ебный</w:t>
      </w:r>
      <w:r w:rsidRPr="00686A2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 xml:space="preserve"> год</w:t>
      </w:r>
      <w:bookmarkEnd w:id="18"/>
    </w:p>
    <w:p w14:paraId="2EE52C96" w14:textId="77777777" w:rsidR="004D1B73" w:rsidRPr="00E169B1" w:rsidRDefault="00E169B1" w:rsidP="003108D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81245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Основная цель обучения – это повышение качества образования и воспитание развитого, успешного, трудолюбивого человека.</w:t>
      </w:r>
      <w:r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Для этого учителя учатся, улучшают свои методики, приемы обучения, стараются идти «в ногу со временем». </w:t>
      </w:r>
      <w:r w:rsidR="003108DC" w:rsidRPr="003108D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В 2024-25 учебном году пройдя диагностику профессиональных затруднений результат составил 60%. Таким образом, с помощью плана самообразования и следования по нему, повышение квалификаци</w:t>
      </w:r>
      <w:r w:rsidR="004D1B73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</w:t>
      </w:r>
      <w:r w:rsidR="003108DC" w:rsidRPr="003108D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наблюдаем на 24 %.</w:t>
      </w:r>
      <w:r w:rsidR="004D1B73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</w:t>
      </w:r>
    </w:p>
    <w:p w14:paraId="28EC4971" w14:textId="77777777" w:rsidR="003108DC" w:rsidRDefault="00E169B1" w:rsidP="003108D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Ч</w:t>
      </w:r>
      <w:r w:rsidR="004D1B73" w:rsidRPr="004D1B73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ек-лист служит основой для постепенного устранения профессиональных затруднений молодого учителя химии. Важно помнить, что процесс становления учителя требует времени и усилий, однако грамотное планирование, поддержка наставника и постоянное саморазвитие позволят успешно пройти этот путь</w:t>
      </w:r>
      <w:r w:rsidR="008C36DF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</w:t>
      </w:r>
    </w:p>
    <w:p w14:paraId="0BCA2A74" w14:textId="77777777" w:rsidR="00FC0255" w:rsidRDefault="00FC0255" w:rsidP="003108D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FC025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В текущем учебном году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2024-25 г.</w:t>
      </w:r>
      <w:r w:rsidRPr="00FC025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, руководствуясь составленным чек-листом (приложение №1) и используя универсальный инструмент — Календарь роста, были пройдены курсы повышения квалификации и посещены семинары с целью совершенствования профессиональных навыков.</w:t>
      </w:r>
    </w:p>
    <w:p w14:paraId="65CB52AB" w14:textId="77777777" w:rsidR="00111134" w:rsidRDefault="00667472" w:rsidP="001A70F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bookmarkStart w:id="19" w:name="_Hlk193574933"/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ФГАОУ ВО «Северо-Восточный федеральный университет им. М.К. Аммосова» Дом научной коллаборации им. Н,Г </w:t>
      </w:r>
      <w:r w:rsidR="00A372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Соломонова, </w:t>
      </w:r>
      <w:bookmarkEnd w:id="19"/>
      <w:r w:rsidR="00A372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семинар «Методология научных исследований»</w:t>
      </w:r>
    </w:p>
    <w:p w14:paraId="442F629B" w14:textId="77777777" w:rsidR="00D355C1" w:rsidRDefault="00D355C1" w:rsidP="001A70F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D355C1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ФГАОУ ВО «Северо-Восточный федеральный университет им. М.К. Аммосова» Дом научной коллаборации им. Н,Г Соломонова,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</w:t>
      </w:r>
      <w:r w:rsidRPr="00D355C1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по дополнительной профессиональной программе повышения квалификации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«</w:t>
      </w:r>
      <w:r w:rsidR="00A119E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Профессионалы по компетенции «Лабораторный анализ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»</w:t>
      </w:r>
      <w:r w:rsidR="00A119E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, 05-</w:t>
      </w:r>
      <w:r w:rsidR="008A0AE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11.11.2024, 36 часов, удостоверение №265.</w:t>
      </w:r>
    </w:p>
    <w:p w14:paraId="68E6B124" w14:textId="77777777" w:rsidR="008A0AE4" w:rsidRDefault="008620F4" w:rsidP="001A70F1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Автономная некоммерческая организация дополнительного профессионального образования «Универ» по дополнительной </w:t>
      </w:r>
      <w:r w:rsidR="00F21C8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процессуальной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образова</w:t>
      </w:r>
      <w:r w:rsidR="00F21C8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те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льной</w:t>
      </w:r>
      <w:r w:rsidR="00F21C8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программе: «Формирование и развитие функциональной грамотности школьников в контексте ФГОС общего образования»</w:t>
      </w:r>
      <w:r w:rsidR="003B1079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, 28.10-08.11 2024, 72 часов, удостоверение № УПК-01-004352/2024</w:t>
      </w:r>
    </w:p>
    <w:p w14:paraId="7526B44D" w14:textId="77777777" w:rsidR="00AD38B6" w:rsidRDefault="00AD38B6" w:rsidP="00AD38B6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Работа с наставником по системе «Учитель – Учитель» ведется по следующим основным направлениям</w:t>
      </w:r>
      <w:r w:rsidR="00274A3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:</w:t>
      </w:r>
    </w:p>
    <w:p w14:paraId="68DFE256" w14:textId="77777777" w:rsidR="007F26E5" w:rsidRPr="007F26E5" w:rsidRDefault="007F26E5" w:rsidP="007F26E5">
      <w:pPr>
        <w:pStyle w:val="a9"/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lastRenderedPageBreak/>
        <w:t xml:space="preserve">Непрерывное самообучение для повышения предметных компетенций, так как, не зная предмет, невозможно его передавать детям. Качественное ведение уроков с использованием дифференцированного подхода к обучению учащихся. Создание собственной копилки методов и приемов педагогических технологий для «Электронного конструктора урока» (приложение </w:t>
      </w:r>
    </w:p>
    <w:p w14:paraId="6FFADA86" w14:textId="77777777" w:rsidR="007F26E5" w:rsidRPr="007F26E5" w:rsidRDefault="007F26E5" w:rsidP="007F26E5">
      <w:pPr>
        <w:pStyle w:val="a9"/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Наставник активно участвует в методической работе образовательного учреждения, делится опытом с коллегами, проводит мастер-классы и семинары по актуальным вопросам преподавания химии. Это способствует повышению квалификации всего педагогического коллектива и внедрению инновационных подходов в образовательный процесс.</w:t>
      </w:r>
    </w:p>
    <w:p w14:paraId="059E4C5B" w14:textId="77777777" w:rsidR="007F26E5" w:rsidRPr="009C0344" w:rsidRDefault="007F26E5" w:rsidP="009C0344">
      <w:pPr>
        <w:pStyle w:val="a9"/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Важным аспектом является использование современных образовательных технологий, таких как интерактивные доски, онлайн-платформы и виртуальные лаборатории. Это делает обучение более наглядным, интересным и эффективным. Наставник постоянно изучает и внедряет новые инструменты в свою практику, адаптируя их к потребностям учащихся.</w:t>
      </w:r>
    </w:p>
    <w:p w14:paraId="24E3F456" w14:textId="77777777" w:rsidR="007F26E5" w:rsidRPr="007F26E5" w:rsidRDefault="007F26E5" w:rsidP="007F26E5">
      <w:pPr>
        <w:pStyle w:val="a9"/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Подготовка к конкурсам «Молодые профессионалы» по компетенциям «Лабораторный химический анализ» и «Ветеринария» позволяет развивать метапредметные умения и навыки учащихся. К</w:t>
      </w:r>
      <w:r w:rsidR="009C034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урсы и семинары</w:t>
      </w: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</w:t>
      </w:r>
      <w:r w:rsidR="009C0344"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«Лабораторный химический анализ» </w:t>
      </w: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по договор</w:t>
      </w:r>
      <w:r w:rsidR="0086075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у с Домом научной коллаборации </w:t>
      </w:r>
      <w:r w:rsidR="009C034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Н.Г. Соломонова ИЕН СВФУ веду</w:t>
      </w: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тся уже шестой год.</w:t>
      </w:r>
    </w:p>
    <w:p w14:paraId="58214056" w14:textId="77777777" w:rsidR="00976C4E" w:rsidRDefault="007F26E5" w:rsidP="00976C4E">
      <w:pPr>
        <w:pStyle w:val="a9"/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Особое внимание уделяется одаренным детям и всем, кто интересуется предметом химией. В течение года ведутся занятия ВУД «Решение задач повышенного уровня по химии» и «Олимпиадная химия».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</w:t>
      </w:r>
      <w:r w:rsidR="00875CBD"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Разработка индивидуальных образовательных маршрутов для одаренных учеников – важная составляющая работы наставника. Это позволяет максимально раскрыть потенциал каждого ребенка, учитывая его интересы и способности. Проводятся индивидуальные консультации, разрабатываются специальные задания и проекты, направленные на углубленное изучение химии и подготовку к олимпиадам различного уровня.</w:t>
      </w:r>
    </w:p>
    <w:p w14:paraId="0EAE0CD2" w14:textId="77777777" w:rsidR="00976C4E" w:rsidRDefault="00976C4E" w:rsidP="00976C4E">
      <w:pPr>
        <w:pStyle w:val="a9"/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976C4E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Школа сотрудничает с Домом научной коллаборации им. Н.Г. Соломонова ИЕН СВФУ. В 2022-23 учебном году кружок «Полимеры» посещали семь учащихся, и работа по композиционным материалам заняла призовое место во всероссийском конкурсе научно-технологических проектов «Большие вызовы» в направлении «Новые материалы». В этом </w:t>
      </w:r>
      <w:r w:rsidRPr="00976C4E">
        <w:rPr>
          <w:rFonts w:ascii="Times New Roman" w:eastAsia="Calibri" w:hAnsi="Times New Roman" w:cs="Times New Roman"/>
          <w:iCs/>
          <w:sz w:val="24"/>
          <w:szCs w:val="24"/>
          <w:lang w:val="ru-RU"/>
        </w:rPr>
        <w:lastRenderedPageBreak/>
        <w:t xml:space="preserve">учебном году методическое объединение естественных наук совместно с ДНК им. Н.Г.Соломонова ведет кружок «Экологический мониторинг» (рук. – старший преподаватель ИЕН СВФУ Никифорова А.А.). Во время проведения занятий и изучения материала обязательной целью является практическое применение полученных знаний. Важным аспектом изучения курса является создание учебных проектов, как групповых, так и индивидуальных. Направленность таких проектов должна быть ориентирована на решение актуальных проблем или ежедневных потребностей человека и иметь возможность практического применения. </w:t>
      </w:r>
      <w:bookmarkStart w:id="20" w:name="_Hlk193677171"/>
      <w:r w:rsidRPr="00976C4E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Данный курс предназначен для учащихся 7-9 классов общеобразовательных школ естественнонаучного профиля, чей учебный план включает в себя предметы биология, химия и география</w:t>
      </w:r>
      <w:bookmarkEnd w:id="20"/>
      <w:r w:rsidRPr="00976C4E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. Курс основан на знаниях, полученных учащимися при изучении этих предметов в основной и средней школе.</w:t>
      </w:r>
    </w:p>
    <w:p w14:paraId="62A7BE04" w14:textId="77777777" w:rsidR="00812455" w:rsidRDefault="00812455" w:rsidP="00976C4E">
      <w:pPr>
        <w:pStyle w:val="a9"/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p w14:paraId="462E8524" w14:textId="7046B386" w:rsidR="002E05BA" w:rsidRPr="00976C4E" w:rsidRDefault="002E05BA" w:rsidP="00AF7CE7">
      <w:pPr>
        <w:pStyle w:val="a9"/>
        <w:shd w:val="clear" w:color="auto" w:fill="FFFFFF"/>
        <w:spacing w:after="0" w:line="360" w:lineRule="auto"/>
        <w:ind w:left="0"/>
        <w:jc w:val="center"/>
        <w:outlineLvl w:val="0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bookmarkStart w:id="21" w:name="_Toc193631801"/>
      <w:r w:rsidRPr="00976C4E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ОБСУЖДЕНИЯ И РЕЗУЛЬ</w:t>
      </w:r>
      <w:r w:rsidR="00DF3DEB" w:rsidRPr="00976C4E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Т</w:t>
      </w:r>
      <w:r w:rsidRPr="00976C4E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АТЫ</w:t>
      </w:r>
      <w:bookmarkEnd w:id="21"/>
    </w:p>
    <w:p w14:paraId="01B6A068" w14:textId="77777777" w:rsidR="00860757" w:rsidRDefault="00860757" w:rsidP="00860757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2665F3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В школе были проведены методические семинары с использованием эффективных технологий и методов (интегрированная технология, проектный метод обучения, проблемное обучение) для результативного и качественного планирования уроков, соответствующих требованиям обновленных ФГОС. </w:t>
      </w:r>
    </w:p>
    <w:p w14:paraId="56345F97" w14:textId="77777777" w:rsidR="00685837" w:rsidRDefault="00822C8C" w:rsidP="00C36D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822C8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В 2024-2025 учебном году наблюдается интенсификация всех запланированных мероприятий, направленных на работу с одарёнными детьми и учащимися, проявляющими интерес к химии и исследовательской деятельности, что приносит ощутимые результаты</w:t>
      </w:r>
      <w:r w:rsidR="007B1490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:</w:t>
      </w:r>
    </w:p>
    <w:p w14:paraId="32440B56" w14:textId="77777777" w:rsidR="007B1490" w:rsidRDefault="004B137B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Муниципальный этап ВОШ по химии</w:t>
      </w:r>
      <w:r w:rsidR="008950AF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для 9 классов</w:t>
      </w:r>
      <w:r w:rsidR="0006253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Никонова А. – 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победитель</w:t>
      </w:r>
      <w:r w:rsidR="0006253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, Зырянов Т. – 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призер</w:t>
      </w:r>
      <w:r w:rsidR="00062538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, Дмитриев А – </w:t>
      </w:r>
      <w:r w:rsidR="00E83B3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призер, для 8 классов Платонова Д. – призер, Гуляева А. – призер, для 10 классов Брызгалов А. –</w:t>
      </w:r>
      <w:r w:rsidR="002E05BA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призер, Шапошникова К.- призер;</w:t>
      </w:r>
    </w:p>
    <w:p w14:paraId="7773A6CC" w14:textId="77777777" w:rsidR="00062538" w:rsidRPr="000C68DF" w:rsidRDefault="000C68DF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Республиканский этан ВОШ по химии Никонова А. – </w:t>
      </w:r>
      <w:r w:rsidR="00860757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участие</w:t>
      </w:r>
      <w:r w:rsidR="002E05B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;</w:t>
      </w:r>
    </w:p>
    <w:p w14:paraId="2AD2E808" w14:textId="77777777" w:rsidR="000C68DF" w:rsidRPr="002E05BA" w:rsidRDefault="000C68DF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Республиканск</w:t>
      </w:r>
      <w:r w:rsidR="002E05B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ая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="00860757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НПК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="00DD65F0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«Соломоновские чтения» - Гоголев А. ученик </w:t>
      </w:r>
      <w:r w:rsidR="00C11A3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6 класс</w:t>
      </w:r>
      <w:r w:rsidR="002E05B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</w:t>
      </w:r>
      <w:r w:rsidR="00C11A3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с темой «Изучение зараженности домовым грибом жилищного фонда села Намцы» - призер</w:t>
      </w:r>
      <w:r w:rsidR="002E05B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;</w:t>
      </w:r>
    </w:p>
    <w:p w14:paraId="781C418F" w14:textId="77777777" w:rsidR="002E05BA" w:rsidRPr="009D558A" w:rsidRDefault="002E05BA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Республиканская НПК «Соломоновские чтения» - Слепцова А.. ученица 9 класса с темой «Зависимость качества  питьевой воды от условия хранения » - призер;</w:t>
      </w:r>
    </w:p>
    <w:p w14:paraId="6F0C162A" w14:textId="77777777" w:rsidR="009D558A" w:rsidRPr="009D558A" w:rsidRDefault="009D558A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9D558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Региональный этап НПК молодых исследователей «Шаг в будущее – Инникигэ хардыы имени академика Ларионова» -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Гоголев А. ученик 6 класса с темой «Изучение зараженности домовым грибом жилищного фонда села Намцы» - участник;</w:t>
      </w:r>
    </w:p>
    <w:p w14:paraId="3DBB35FB" w14:textId="77777777" w:rsidR="002E05BA" w:rsidRPr="009D558A" w:rsidRDefault="009D558A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9D558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 xml:space="preserve">Региональный этап НПК молодых исследователей «Шаг в будущее – Инникигэ хардыы имени академика Ларионова»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- Слепцова А.. ученица 9 класса с темой «Зависимость качества  питьевой воды от условия хранения » - призер;</w:t>
      </w:r>
    </w:p>
    <w:p w14:paraId="5212A73D" w14:textId="77777777" w:rsidR="00C36D9F" w:rsidRPr="00C36D9F" w:rsidRDefault="005D4360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Муниципальный этап «Профессионалы. Лабораторно-химический анализ», ученик 10 кл</w:t>
      </w:r>
      <w:r w:rsidR="00A709B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.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Брызгалов А. </w:t>
      </w:r>
      <w:r w:rsidR="00A709B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–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="00A709BA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призер, ученик 9 кл. Зырянов Т. – призер.</w:t>
      </w:r>
    </w:p>
    <w:p w14:paraId="30A6ACD2" w14:textId="77777777" w:rsidR="00DF3DEB" w:rsidRPr="00DF3DEB" w:rsidRDefault="00A709BA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Ученица 8 класса </w:t>
      </w:r>
      <w:r w:rsidR="00C36D9F"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Гуляева А</w:t>
      </w:r>
      <w:r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. – </w:t>
      </w:r>
      <w:r w:rsidR="00C36D9F"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победитель</w:t>
      </w:r>
      <w:r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республиканской олимпиады «Первая орбиталь» по химии МАН «Ленский край» и приглаш</w:t>
      </w:r>
      <w:r w:rsidR="00C36D9F"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е</w:t>
      </w:r>
      <w:r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на </w:t>
      </w:r>
      <w:r w:rsidR="00C36D9F"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на </w:t>
      </w:r>
      <w:r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образовательн</w:t>
      </w:r>
      <w:r w:rsidR="00C36D9F"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ую</w:t>
      </w:r>
      <w:r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смен</w:t>
      </w:r>
      <w:r w:rsidR="00C36D9F"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у </w:t>
      </w:r>
      <w:r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«Олимпиадная химия</w:t>
      </w:r>
      <w:r w:rsidR="00C36D9F" w:rsidRPr="00C36D9F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».</w:t>
      </w:r>
    </w:p>
    <w:p w14:paraId="0540D015" w14:textId="77777777" w:rsidR="009D558A" w:rsidRPr="00DF3DEB" w:rsidRDefault="009D558A" w:rsidP="00170728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DF3DE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Работы Гоголева А., Бурнашева Д.,</w:t>
      </w:r>
      <w:r w:rsidR="00DF3DEB" w:rsidRPr="00DF3DE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Исакова С., Слепцовой А., Брызгалова А., Колесова А. рекомендованы во вс</w:t>
      </w:r>
      <w:r w:rsidR="00DF3DE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ероссийские НПК, где они будут участвовать в марте и апреле.</w:t>
      </w:r>
    </w:p>
    <w:p w14:paraId="227B564D" w14:textId="77777777" w:rsidR="00DF3DEB" w:rsidRDefault="00D7451A" w:rsidP="00CF3369">
      <w:pPr>
        <w:pStyle w:val="a9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D7451A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Для реализации темы самообразования «Изучение методов эффективного планирования уроков химии с использованием цифровых ресурсов» был представлен опыт работы на республиканском семинаре для молодых педагогов в рамках четвёртого сезона </w:t>
      </w:r>
      <w:r w:rsidRPr="00D7451A">
        <w:rPr>
          <w:rFonts w:ascii="Times New Roman" w:eastAsia="Calibri" w:hAnsi="Times New Roman" w:cs="Times New Roman"/>
          <w:iCs/>
          <w:sz w:val="24"/>
          <w:szCs w:val="24"/>
        </w:rPr>
        <w:t>YouTube</w:t>
      </w:r>
      <w:r w:rsidRPr="00D7451A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-канала «Молодые молодым», где состоялось выступление с докладом на тему «Как провести онлайн-урок на платформе С</w:t>
      </w: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ферум</w:t>
      </w:r>
      <w:r w:rsidRPr="00D7451A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»</w:t>
      </w:r>
      <w:r w:rsidR="00DF3DEB" w:rsidRPr="00DF3DE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</w:t>
      </w:r>
    </w:p>
    <w:p w14:paraId="70AA82F0" w14:textId="77777777" w:rsidR="0018429B" w:rsidRPr="00CF3369" w:rsidRDefault="00DF3DEB" w:rsidP="00CF3369">
      <w:pPr>
        <w:pStyle w:val="a9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7F26E5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Создание благоприятной образовательной среды, в которой каждый ученик чувствует себя комфортно и уверенно, также входит в обязанности наставника. Поддержка, мотивация и позитивное отношение к ученикам помогают им преодолевать трудности и добиваться высоких результатов в учебе.</w:t>
      </w:r>
      <w:r w:rsidR="0018429B">
        <w:rPr>
          <w:rFonts w:ascii="Times New Roman" w:eastAsia="Calibri" w:hAnsi="Times New Roman" w:cs="Times New Roman"/>
          <w:iCs/>
          <w:sz w:val="28"/>
          <w:szCs w:val="28"/>
          <w:lang w:val="ru-RU"/>
        </w:rPr>
        <w:br w:type="page"/>
      </w:r>
    </w:p>
    <w:p w14:paraId="586E2F84" w14:textId="77777777" w:rsidR="00B94E13" w:rsidRDefault="0018429B" w:rsidP="002B558C">
      <w:pPr>
        <w:pStyle w:val="1"/>
        <w:spacing w:line="360" w:lineRule="auto"/>
        <w:jc w:val="center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</w:pPr>
      <w:bookmarkStart w:id="22" w:name="_Toc193631802"/>
      <w:r w:rsidRPr="006D384A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lastRenderedPageBreak/>
        <w:t>ЗАКЛЮЧЕНИЕ</w:t>
      </w:r>
      <w:bookmarkEnd w:id="22"/>
    </w:p>
    <w:p w14:paraId="1621BE63" w14:textId="77777777" w:rsidR="005F5F00" w:rsidRPr="005F5F00" w:rsidRDefault="005F5F00" w:rsidP="005F5F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F00">
        <w:rPr>
          <w:rFonts w:ascii="Times New Roman" w:hAnsi="Times New Roman" w:cs="Times New Roman"/>
          <w:sz w:val="24"/>
          <w:szCs w:val="24"/>
          <w:lang w:val="ru-RU"/>
        </w:rPr>
        <w:t>Настоящая работа посвящена исследованию роли наставничества как эффективной формы самообразования и инструмента профессионального роста педагогов. В ходе исследования были проанализированы теоретические основы наставничества, определены ключевые характеристики эффективного наставничества, исследована практика внедрения наставничества в образовательных учреждениях, а также проведена оценка влияния наставничества на личностное и профессиональное развитие педагогов.</w:t>
      </w:r>
    </w:p>
    <w:p w14:paraId="279190DE" w14:textId="77777777" w:rsidR="005F5F00" w:rsidRPr="005F5F00" w:rsidRDefault="005F5F00" w:rsidP="005F5F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F00">
        <w:rPr>
          <w:rFonts w:ascii="Times New Roman" w:hAnsi="Times New Roman" w:cs="Times New Roman"/>
          <w:sz w:val="24"/>
          <w:szCs w:val="24"/>
          <w:lang w:val="ru-RU"/>
        </w:rPr>
        <w:t>Результаты исследования подтверждают значимость наставничества как важного элемента в профессиональном развитии педагогов. Было установлено, что наставничество способствует передаче опыта, развитию профессиональных компетенций, психологической поддержке и личностному росту педагогов. Кроме того, была выявлена важность индивидуального подхода, обратной связи и длительного взаимодействия между наставником и подопечным для достижения максимальной эффективности.</w:t>
      </w:r>
    </w:p>
    <w:p w14:paraId="166F5145" w14:textId="77777777" w:rsidR="005F5F00" w:rsidRPr="005F5F00" w:rsidRDefault="005F5F00" w:rsidP="005F5F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F00">
        <w:rPr>
          <w:rFonts w:ascii="Times New Roman" w:hAnsi="Times New Roman" w:cs="Times New Roman"/>
          <w:sz w:val="24"/>
          <w:szCs w:val="24"/>
          <w:lang w:val="ru-RU"/>
        </w:rPr>
        <w:t>Практика внедрения наставничества в образовательных учреждениях демонстрирует положительные результаты, такие как улучшение качества преподавания, повышение мотивации педагогов и укрепление корпоративной культуры. Влияние наставничества на личностное и профессиональное развитие педагогов проявляется в повышении их уверенности, ответственности и готовности к принятию решений, что, в конечном итоге, способствует улучшению качества образования в целом.</w:t>
      </w:r>
    </w:p>
    <w:p w14:paraId="18E244AA" w14:textId="290FF7AD" w:rsidR="005F5F00" w:rsidRPr="005F5F00" w:rsidRDefault="005F5F00" w:rsidP="00804E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F00">
        <w:rPr>
          <w:rFonts w:ascii="Times New Roman" w:hAnsi="Times New Roman" w:cs="Times New Roman"/>
          <w:sz w:val="24"/>
          <w:szCs w:val="24"/>
          <w:lang w:val="ru-RU"/>
        </w:rPr>
        <w:t>Таким образом, наставничество представляется действенным механизмом для повышения квалификации и профессионального роста педагогов, что подтверждает его значимость в современной образовательной системе.</w:t>
      </w:r>
    </w:p>
    <w:p w14:paraId="3B70DCF7" w14:textId="77777777" w:rsidR="0018429B" w:rsidRPr="006D384A" w:rsidRDefault="0018429B" w:rsidP="002B558C">
      <w:pPr>
        <w:spacing w:line="360" w:lineRule="auto"/>
        <w:ind w:firstLine="709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</w:pPr>
      <w:r w:rsidRPr="006D384A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br w:type="page"/>
      </w:r>
    </w:p>
    <w:p w14:paraId="73D9B3D6" w14:textId="77777777" w:rsidR="008737F4" w:rsidRPr="00733822" w:rsidRDefault="0018429B" w:rsidP="006D384A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</w:pPr>
      <w:bookmarkStart w:id="23" w:name="_Toc193631803"/>
      <w:r w:rsidRPr="00733822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lastRenderedPageBreak/>
        <w:t>СПИСОК ИСПОЛЬЗОВАННОЙ ЛИТЕРАТУРЫ</w:t>
      </w:r>
      <w:bookmarkEnd w:id="23"/>
    </w:p>
    <w:p w14:paraId="01D51D38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Буланова-Топоркова М.В. (ред.) Педагогика и психология высшей школы. – Ростов н/Д: Феникс, 2002. – 544 с.</w:t>
      </w:r>
    </w:p>
    <w:p w14:paraId="67CEA636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Загвязинский В.И., Атаханов Р. Методология и методы психолого-педагогического исследования. – М.: Академия, 2001. – 208 с.</w:t>
      </w:r>
    </w:p>
    <w:p w14:paraId="7DCB60A6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Иванов Д.А., Митрофанов К.Г., Соколова О.В. Компетентностный подход в образовании. – М.: Просвещение, 2003. – 352 с.</w:t>
      </w:r>
    </w:p>
    <w:p w14:paraId="7E47BAE2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Корнетов Г.Б. Парадигмы базовых моделей образования // Педагогика. – 2001. – № 4. – С. 27–33.</w:t>
      </w:r>
    </w:p>
    <w:p w14:paraId="20D9769A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Маркова А.К. Психология труда учителя. – М.: Просвещение, 1993. – 192 с.</w:t>
      </w:r>
    </w:p>
    <w:p w14:paraId="51A7A738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Пискунова Е.В. Профессиональное развитие педагога: от сознания к самопроектированию // Вестник Томского государственного педагогического университета. – 2011. – № 4. – С. 46–51.</w:t>
      </w:r>
    </w:p>
    <w:p w14:paraId="27C6EECE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Попова Н.Е. Профессиональное становление и развитие педагога. – СПб.: Изд-во РГПУ им. </w:t>
      </w:r>
      <w:r w:rsidRPr="0018429B">
        <w:rPr>
          <w:rFonts w:ascii="Times New Roman" w:eastAsia="Calibri" w:hAnsi="Times New Roman" w:cs="Times New Roman"/>
          <w:iCs/>
          <w:sz w:val="24"/>
          <w:szCs w:val="24"/>
        </w:rPr>
        <w:t>А.И. Герцена, 2007. – 156 с.</w:t>
      </w:r>
    </w:p>
    <w:p w14:paraId="15C4180D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Сергеева В.П. Управление образовательными системами. – М.: Академия, 2001. – 336 с.</w:t>
      </w:r>
    </w:p>
    <w:p w14:paraId="1EDB5B94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Хуторской А.В. Современная дидактика. – СПб.: Питер, 2001. – 544 с.</w:t>
      </w:r>
    </w:p>
    <w:p w14:paraId="605500B9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Шадриков В.Д. Психология деятельности и способности человека. – М.: Логос, 1996. – 320 с.</w:t>
      </w:r>
    </w:p>
    <w:p w14:paraId="3809AFBF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Щербаков А.И. Профессиональная подготовка и развитие педагога. – М.: Педагогика, 1981. – 240 с.</w:t>
      </w:r>
    </w:p>
    <w:p w14:paraId="66A7F37F" w14:textId="77777777" w:rsidR="0018429B" w:rsidRPr="0018429B" w:rsidRDefault="0018429B" w:rsidP="0018429B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Ямбург Е.А. Что принесет учителю </w:t>
      </w:r>
      <w:r w:rsidRPr="0018429B">
        <w:rPr>
          <w:rFonts w:ascii="Times New Roman" w:eastAsia="Calibri" w:hAnsi="Times New Roman" w:cs="Times New Roman"/>
          <w:iCs/>
          <w:sz w:val="24"/>
          <w:szCs w:val="24"/>
        </w:rPr>
        <w:t>XXI</w:t>
      </w:r>
      <w:r w:rsidRPr="0018429B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век? // Народное образование. – 2000. – № 1. – С. 43–49.</w:t>
      </w:r>
    </w:p>
    <w:p w14:paraId="5435496B" w14:textId="77777777" w:rsidR="00401DB5" w:rsidRDefault="00401DB5">
      <w:pPr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br w:type="page"/>
      </w:r>
    </w:p>
    <w:p w14:paraId="1B4E787F" w14:textId="77777777" w:rsidR="00401DB5" w:rsidRDefault="00401DB5" w:rsidP="0018429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  <w:sectPr w:rsidR="00401DB5" w:rsidSect="00401DB5">
          <w:footerReference w:type="default" r:id="rId11"/>
          <w:pgSz w:w="12240" w:h="15840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739B82D" w14:textId="77777777" w:rsidR="0016570D" w:rsidRDefault="004F7CF9" w:rsidP="0016570D">
      <w:pPr>
        <w:pStyle w:val="1"/>
        <w:spacing w:before="0" w:line="360" w:lineRule="auto"/>
        <w:jc w:val="right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</w:pPr>
      <w:bookmarkStart w:id="24" w:name="_Toc193631456"/>
      <w:bookmarkStart w:id="25" w:name="_Toc193631804"/>
      <w:r w:rsidRPr="00424C54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lastRenderedPageBreak/>
        <w:t xml:space="preserve">Приложение </w:t>
      </w:r>
      <w:r w:rsidR="005C5A81" w:rsidRPr="00424C54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>№</w:t>
      </w:r>
      <w:r w:rsidRPr="00424C54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>1</w:t>
      </w:r>
      <w:bookmarkEnd w:id="24"/>
      <w:r w:rsidR="00E5042C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 xml:space="preserve"> </w:t>
      </w:r>
    </w:p>
    <w:p w14:paraId="62DC388A" w14:textId="5B4D155F" w:rsidR="005C3235" w:rsidRPr="00424C54" w:rsidRDefault="005C3235" w:rsidP="00E5042C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</w:pPr>
      <w:r w:rsidRPr="00424C54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>План самообразования молодого педагога</w:t>
      </w:r>
      <w:bookmarkEnd w:id="25"/>
    </w:p>
    <w:tbl>
      <w:tblPr>
        <w:tblStyle w:val="aa"/>
        <w:tblW w:w="9904" w:type="dxa"/>
        <w:tblLook w:val="04A0" w:firstRow="1" w:lastRow="0" w:firstColumn="1" w:lastColumn="0" w:noHBand="0" w:noVBand="1"/>
      </w:tblPr>
      <w:tblGrid>
        <w:gridCol w:w="1926"/>
        <w:gridCol w:w="2006"/>
        <w:gridCol w:w="1959"/>
        <w:gridCol w:w="1517"/>
        <w:gridCol w:w="2496"/>
      </w:tblGrid>
      <w:tr w:rsidR="00374123" w:rsidRPr="003050AC" w14:paraId="258DA6F1" w14:textId="77777777" w:rsidTr="00AD38B6">
        <w:trPr>
          <w:trHeight w:val="749"/>
        </w:trPr>
        <w:tc>
          <w:tcPr>
            <w:tcW w:w="9904" w:type="dxa"/>
            <w:gridSpan w:val="5"/>
          </w:tcPr>
          <w:p w14:paraId="155C0049" w14:textId="77777777" w:rsidR="00374123" w:rsidRPr="00401DB5" w:rsidRDefault="00374123" w:rsidP="00AD38B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Адаптационный период (ноябрь 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3</w:t>
            </w:r>
            <w:r w:rsidRPr="00401DB5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-декабрь 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Pr="00401DB5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).</w:t>
            </w:r>
          </w:p>
          <w:p w14:paraId="05839F94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Цель: Определение уровня профессиональной готовности молодого педагога, теоретических знаний и практических умений в выполнении его профессиональных  обязанностей, для создания совместного  плана  работы.</w:t>
            </w:r>
          </w:p>
        </w:tc>
      </w:tr>
      <w:tr w:rsidR="00374123" w:rsidRPr="00401DB5" w14:paraId="2DB8839E" w14:textId="77777777" w:rsidTr="00AD38B6">
        <w:trPr>
          <w:trHeight w:val="988"/>
        </w:trPr>
        <w:tc>
          <w:tcPr>
            <w:tcW w:w="1997" w:type="dxa"/>
            <w:vAlign w:val="center"/>
          </w:tcPr>
          <w:p w14:paraId="464A2B8A" w14:textId="77777777" w:rsidR="00374123" w:rsidRPr="00401DB5" w:rsidRDefault="00374123" w:rsidP="00AD38B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Содержание работы</w:t>
            </w:r>
          </w:p>
        </w:tc>
        <w:tc>
          <w:tcPr>
            <w:tcW w:w="1989" w:type="dxa"/>
            <w:vAlign w:val="center"/>
          </w:tcPr>
          <w:p w14:paraId="26752B9F" w14:textId="77777777" w:rsidR="00374123" w:rsidRPr="00401DB5" w:rsidRDefault="00374123" w:rsidP="00AD38B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Образовательные задачи</w:t>
            </w:r>
          </w:p>
        </w:tc>
        <w:tc>
          <w:tcPr>
            <w:tcW w:w="1942" w:type="dxa"/>
            <w:vAlign w:val="center"/>
          </w:tcPr>
          <w:p w14:paraId="7817281C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Формы работы/ взаимодействия по реализации образовательных задач</w:t>
            </w:r>
          </w:p>
        </w:tc>
        <w:tc>
          <w:tcPr>
            <w:tcW w:w="1503" w:type="dxa"/>
            <w:vAlign w:val="center"/>
          </w:tcPr>
          <w:p w14:paraId="2B6AA09A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Сроки реализации</w:t>
            </w:r>
          </w:p>
          <w:p w14:paraId="349FF31C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473" w:type="dxa"/>
            <w:vAlign w:val="center"/>
          </w:tcPr>
          <w:p w14:paraId="773E57BA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Форма предъявления результата</w:t>
            </w:r>
          </w:p>
        </w:tc>
      </w:tr>
      <w:tr w:rsidR="00374123" w:rsidRPr="003050AC" w14:paraId="18951D2E" w14:textId="77777777" w:rsidTr="00AD38B6">
        <w:trPr>
          <w:trHeight w:val="3459"/>
        </w:trPr>
        <w:tc>
          <w:tcPr>
            <w:tcW w:w="1997" w:type="dxa"/>
          </w:tcPr>
          <w:p w14:paraId="1A9E006B" w14:textId="77777777" w:rsidR="00374123" w:rsidRPr="00401DB5" w:rsidRDefault="00374123" w:rsidP="00AD38B6">
            <w:pPr>
              <w:shd w:val="clear" w:color="auto" w:fill="FFFFFF"/>
              <w:spacing w:line="360" w:lineRule="auto"/>
              <w:ind w:right="-28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Диагностика уровня</w:t>
            </w:r>
          </w:p>
          <w:p w14:paraId="3A82CF4E" w14:textId="77777777" w:rsidR="00374123" w:rsidRPr="00401DB5" w:rsidRDefault="00374123" w:rsidP="00AD38B6">
            <w:pPr>
              <w:shd w:val="clear" w:color="auto" w:fill="FFFFFF"/>
              <w:spacing w:line="360" w:lineRule="auto"/>
              <w:ind w:right="-28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сформированности профессиональных компетенций и профессиональных</w:t>
            </w:r>
          </w:p>
          <w:p w14:paraId="4757B349" w14:textId="77777777" w:rsidR="00374123" w:rsidRPr="00401DB5" w:rsidRDefault="00374123" w:rsidP="00AD38B6">
            <w:pPr>
              <w:shd w:val="clear" w:color="auto" w:fill="FFFFFF"/>
              <w:spacing w:line="360" w:lineRule="auto"/>
              <w:ind w:right="-28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притязаний</w:t>
            </w:r>
          </w:p>
          <w:p w14:paraId="0A85CA18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</w:tc>
        <w:tc>
          <w:tcPr>
            <w:tcW w:w="1989" w:type="dxa"/>
          </w:tcPr>
          <w:p w14:paraId="49A6B4A3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Выявить потенциальные возможности и затруднения в профессиональной деятельности молодого учителя на начальном этапе, психоэмоциональное состояние, уровень тревожности</w:t>
            </w:r>
          </w:p>
          <w:p w14:paraId="1B6CBAB7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Выбрать и назначить педагога - наставника на основе собранных данных.</w:t>
            </w:r>
          </w:p>
        </w:tc>
        <w:tc>
          <w:tcPr>
            <w:tcW w:w="1942" w:type="dxa"/>
          </w:tcPr>
          <w:p w14:paraId="3543CEBB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Очная форма </w:t>
            </w:r>
          </w:p>
          <w:p w14:paraId="055EA405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проведения :</w:t>
            </w:r>
          </w:p>
          <w:p w14:paraId="1AC6FD41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АНКЕТА № 1 «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Профессиональные затруднения»</w:t>
            </w:r>
          </w:p>
          <w:p w14:paraId="5EEE6B3F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АНКЕТА № 2 «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Оценка собственного квалификационного уровня»</w:t>
            </w:r>
          </w:p>
          <w:p w14:paraId="7B953869" w14:textId="77777777" w:rsidR="00374123" w:rsidRPr="00401DB5" w:rsidRDefault="00374123" w:rsidP="00AD38B6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Собеседование 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с заместителем директора по УВР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 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педагогом – наставником.</w:t>
            </w:r>
          </w:p>
          <w:p w14:paraId="26A1FCE5" w14:textId="77777777" w:rsidR="00374123" w:rsidRPr="00401DB5" w:rsidRDefault="00374123" w:rsidP="00AD38B6">
            <w:pPr>
              <w:spacing w:line="276" w:lineRule="auto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Беседы с психологом.</w:t>
            </w:r>
          </w:p>
        </w:tc>
        <w:tc>
          <w:tcPr>
            <w:tcW w:w="1503" w:type="dxa"/>
            <w:vAlign w:val="center"/>
          </w:tcPr>
          <w:p w14:paraId="2F6FB4A2" w14:textId="77777777" w:rsidR="00374123" w:rsidRPr="00401DB5" w:rsidRDefault="00374123" w:rsidP="00AD38B6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Ноябрь – декабрь 202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3</w:t>
            </w: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г.</w:t>
            </w:r>
          </w:p>
          <w:p w14:paraId="6B7183B7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</w:p>
        </w:tc>
        <w:tc>
          <w:tcPr>
            <w:tcW w:w="2473" w:type="dxa"/>
          </w:tcPr>
          <w:p w14:paraId="7CD6EDA7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Анализ результатов анкетирования. </w:t>
            </w:r>
          </w:p>
          <w:p w14:paraId="5C680857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Рекомендации психолога для молодого специалиста и педагога-наставника.</w:t>
            </w:r>
          </w:p>
          <w:p w14:paraId="1E14E85F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Выбор и назначение педагога-наставник для молодого учителя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323342B" w14:textId="77777777" w:rsidR="00374123" w:rsidRPr="00401DB5" w:rsidRDefault="00374123" w:rsidP="00AD38B6">
            <w:pPr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Разработка и утверждение плана работы с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молодым специалистом.</w:t>
            </w:r>
          </w:p>
        </w:tc>
      </w:tr>
      <w:tr w:rsidR="00374123" w:rsidRPr="003050AC" w14:paraId="3BBCFA08" w14:textId="77777777" w:rsidTr="006370DF">
        <w:trPr>
          <w:trHeight w:val="2505"/>
        </w:trPr>
        <w:tc>
          <w:tcPr>
            <w:tcW w:w="1997" w:type="dxa"/>
          </w:tcPr>
          <w:p w14:paraId="2B8D3319" w14:textId="77777777" w:rsidR="00374123" w:rsidRPr="00401DB5" w:rsidRDefault="00374123" w:rsidP="00AD38B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  <w:t>Адаптация к новому месту работы</w:t>
            </w:r>
          </w:p>
        </w:tc>
        <w:tc>
          <w:tcPr>
            <w:tcW w:w="1989" w:type="dxa"/>
          </w:tcPr>
          <w:p w14:paraId="62EE0133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Знакомство молодого специалиста с его должностной инструкцией, с условиями труда.</w:t>
            </w:r>
          </w:p>
          <w:p w14:paraId="5FB0E76E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Знакомство с правилами внутреннего трудового распорядка, уставом ОУ.</w:t>
            </w:r>
          </w:p>
          <w:p w14:paraId="20AB4200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Знакомство с коллегами, с традициями ОУ, материальной базой.</w:t>
            </w:r>
          </w:p>
        </w:tc>
        <w:tc>
          <w:tcPr>
            <w:tcW w:w="1942" w:type="dxa"/>
          </w:tcPr>
          <w:p w14:paraId="650FC813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Консультации по вопросам организации образовательной деятельности в школе</w:t>
            </w:r>
          </w:p>
        </w:tc>
        <w:tc>
          <w:tcPr>
            <w:tcW w:w="1503" w:type="dxa"/>
            <w:vAlign w:val="center"/>
          </w:tcPr>
          <w:p w14:paraId="297B6515" w14:textId="77777777" w:rsidR="00374123" w:rsidRPr="00401DB5" w:rsidRDefault="00374123" w:rsidP="006370DF">
            <w:pPr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По мере необходимост</w:t>
            </w:r>
            <w:r w:rsidR="006370DF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и</w:t>
            </w:r>
          </w:p>
          <w:p w14:paraId="7DE1AAD8" w14:textId="77777777" w:rsidR="00374123" w:rsidRPr="00401DB5" w:rsidRDefault="00374123" w:rsidP="006370DF">
            <w:pPr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Ноябрь – декабрь 202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3</w:t>
            </w: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г.</w:t>
            </w:r>
          </w:p>
        </w:tc>
        <w:tc>
          <w:tcPr>
            <w:tcW w:w="2473" w:type="dxa"/>
          </w:tcPr>
          <w:p w14:paraId="556426F7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  <w:t>Изучение документации о плане работы ШМО.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Посещение  методических объединений педагогов.</w:t>
            </w:r>
          </w:p>
          <w:p w14:paraId="7E37AD5D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Посещение  педагогических советов, семинаров.</w:t>
            </w:r>
          </w:p>
          <w:p w14:paraId="3902CE9C" w14:textId="77777777" w:rsidR="00374123" w:rsidRPr="00401DB5" w:rsidRDefault="00374123" w:rsidP="00AD38B6">
            <w:pPr>
              <w:shd w:val="clear" w:color="auto" w:fill="FFFFFF"/>
              <w:ind w:left="-10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74123" w:rsidRPr="00401DB5" w14:paraId="78C5F8DC" w14:textId="77777777" w:rsidTr="006370DF">
        <w:trPr>
          <w:trHeight w:val="1755"/>
        </w:trPr>
        <w:tc>
          <w:tcPr>
            <w:tcW w:w="1997" w:type="dxa"/>
          </w:tcPr>
          <w:p w14:paraId="5BD0EA0F" w14:textId="77777777" w:rsidR="00374123" w:rsidRPr="00401DB5" w:rsidRDefault="00374123" w:rsidP="00AD38B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  <w:t>Установление взаимоотношений</w:t>
            </w:r>
          </w:p>
        </w:tc>
        <w:tc>
          <w:tcPr>
            <w:tcW w:w="1989" w:type="dxa"/>
          </w:tcPr>
          <w:p w14:paraId="78B02387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Установление взаимоотношений «молодой специалист - коллега»;</w:t>
            </w:r>
          </w:p>
          <w:p w14:paraId="184FE955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Установление взаимоотношений «молодой специалист - ученик»;</w:t>
            </w:r>
          </w:p>
          <w:p w14:paraId="4CB71BF3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«Установление взаимоотношений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«молодой специалист - родитель».</w:t>
            </w:r>
          </w:p>
        </w:tc>
        <w:tc>
          <w:tcPr>
            <w:tcW w:w="1942" w:type="dxa"/>
          </w:tcPr>
          <w:p w14:paraId="27B80A5A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Беседы с педагогом - наставником; с заместителем директора по УВР.</w:t>
            </w:r>
          </w:p>
          <w:p w14:paraId="5A71E6B3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"Проблемы дисциплины на уроках". Практикум по решению педагогических ситуаций.</w:t>
            </w:r>
          </w:p>
          <w:p w14:paraId="5EAC5038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Практикум "Содержание,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формы и методы работы педагога с родителями"</w:t>
            </w:r>
          </w:p>
        </w:tc>
        <w:tc>
          <w:tcPr>
            <w:tcW w:w="1503" w:type="dxa"/>
            <w:vAlign w:val="center"/>
          </w:tcPr>
          <w:p w14:paraId="138E6377" w14:textId="77777777" w:rsidR="00374123" w:rsidRPr="00401DB5" w:rsidRDefault="00374123" w:rsidP="006370D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lastRenderedPageBreak/>
              <w:t>Ноябрь – декабрь 202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3</w:t>
            </w: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г</w:t>
            </w:r>
          </w:p>
        </w:tc>
        <w:tc>
          <w:tcPr>
            <w:tcW w:w="2473" w:type="dxa"/>
          </w:tcPr>
          <w:p w14:paraId="588A8E04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Посещение 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молодым учителем</w:t>
            </w:r>
          </w:p>
          <w:p w14:paraId="56771BB9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уроков, 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занятий внеурочной деятельности, внеклассных мероприятий учителей – стажистов.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Организация  работы в классе с учетом психолого-педагогической характеристики как класса в целом, так и с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lastRenderedPageBreak/>
              <w:t>учетом индивидуальных особенностей каждого ребенка.</w:t>
            </w:r>
          </w:p>
          <w:p w14:paraId="326F741B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Посещение род.собраний</w:t>
            </w:r>
          </w:p>
        </w:tc>
      </w:tr>
      <w:tr w:rsidR="00374123" w:rsidRPr="003050AC" w14:paraId="5A8B7013" w14:textId="77777777" w:rsidTr="006370DF">
        <w:trPr>
          <w:trHeight w:val="143"/>
        </w:trPr>
        <w:tc>
          <w:tcPr>
            <w:tcW w:w="1997" w:type="dxa"/>
          </w:tcPr>
          <w:p w14:paraId="5DE913F2" w14:textId="77777777" w:rsidR="00374123" w:rsidRPr="00401DB5" w:rsidRDefault="00374123" w:rsidP="00AD38B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  <w:lastRenderedPageBreak/>
              <w:t>Принятие ролей (роли учителя/)</w:t>
            </w:r>
          </w:p>
        </w:tc>
        <w:tc>
          <w:tcPr>
            <w:tcW w:w="1989" w:type="dxa"/>
          </w:tcPr>
          <w:p w14:paraId="51AF06DA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181818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Привитие молодому специалисту интереса к педагогической деятельности;</w:t>
            </w:r>
          </w:p>
          <w:p w14:paraId="42A6AE2A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181818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Ускорение процесса профессионального становления учителя и развитие способности самостоятельно и качественно выполнять возложенные на него обязанности классного руководителя.</w:t>
            </w:r>
          </w:p>
        </w:tc>
        <w:tc>
          <w:tcPr>
            <w:tcW w:w="1942" w:type="dxa"/>
          </w:tcPr>
          <w:p w14:paraId="0F745A5A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Индивидуальные консультации педагога – наставника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.</w:t>
            </w:r>
          </w:p>
          <w:p w14:paraId="7DBAE10B" w14:textId="77777777" w:rsidR="00374123" w:rsidRPr="00401DB5" w:rsidRDefault="00374123" w:rsidP="00AD38B6">
            <w:pPr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  <w:t>Занятие-практикум: «Современный урок и его организация. Использование современных педагогических технологий».</w:t>
            </w:r>
          </w:p>
          <w:p w14:paraId="0558659A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  <w:t>Оказание помощи в подготовке и проведении уроков в соответствии с требованиями ФГОС.</w:t>
            </w:r>
          </w:p>
          <w:p w14:paraId="2B3E6923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 w:eastAsia="ru-RU"/>
              </w:rPr>
              <w:t>Взаимопосещение уроков и внеклассных мероприятий.</w:t>
            </w:r>
          </w:p>
        </w:tc>
        <w:tc>
          <w:tcPr>
            <w:tcW w:w="1503" w:type="dxa"/>
            <w:vAlign w:val="center"/>
          </w:tcPr>
          <w:p w14:paraId="1454334B" w14:textId="77777777" w:rsidR="00374123" w:rsidRPr="00401DB5" w:rsidRDefault="00374123" w:rsidP="006370D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Ноябрь – декабрь 202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3</w:t>
            </w: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г</w:t>
            </w:r>
          </w:p>
        </w:tc>
        <w:tc>
          <w:tcPr>
            <w:tcW w:w="2473" w:type="dxa"/>
          </w:tcPr>
          <w:p w14:paraId="7D4073F9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Планирование учебной деятельность, как собственной, так и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br/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ученической (методически верное составление диагностической карты планируемых уроков).</w:t>
            </w:r>
          </w:p>
          <w:p w14:paraId="2CAE0C59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Планирование работы по теме самообразования.</w:t>
            </w:r>
          </w:p>
          <w:p w14:paraId="2C1C7399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роектирование плана воспитательной работы на учебный год.</w:t>
            </w:r>
          </w:p>
        </w:tc>
      </w:tr>
      <w:tr w:rsidR="00374123" w:rsidRPr="003050AC" w14:paraId="1F83DE67" w14:textId="77777777" w:rsidTr="006370DF">
        <w:trPr>
          <w:trHeight w:val="3510"/>
        </w:trPr>
        <w:tc>
          <w:tcPr>
            <w:tcW w:w="1997" w:type="dxa"/>
          </w:tcPr>
          <w:p w14:paraId="32576B49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  <w:lang w:val="ru-RU"/>
              </w:rPr>
              <w:t>Изучение нормативных документов:</w:t>
            </w:r>
          </w:p>
          <w:p w14:paraId="5EBB95F3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  <w:lang w:val="ru-RU"/>
              </w:rPr>
              <w:t>- нормативные документы федерального, регионального значения</w:t>
            </w:r>
          </w:p>
          <w:p w14:paraId="5D748196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iCs/>
                <w:color w:val="000000"/>
                <w:sz w:val="20"/>
                <w:szCs w:val="20"/>
                <w:lang w:val="ru-RU"/>
              </w:rPr>
              <w:t>- нормативно – правовое обеспечение образовательной деятельности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1989" w:type="dxa"/>
          </w:tcPr>
          <w:p w14:paraId="599C506D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Изучение «Закона об образовании»,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br/>
              <w:t>локальных актов школы, включающих в себя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br/>
              <w:t>положения о заполнении, ведении и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br/>
              <w:t>проверке классных журналов, тетрадей и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br/>
              <w:t>дневников учащихся.</w:t>
            </w:r>
          </w:p>
          <w:p w14:paraId="5CC645E1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Изучение положения о курсе внеурочной деятельности. </w:t>
            </w:r>
          </w:p>
          <w:p w14:paraId="3D73B23D" w14:textId="77777777" w:rsidR="00374123" w:rsidRPr="00401DB5" w:rsidRDefault="00374123" w:rsidP="00AD38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Изучение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инструкции по заполнению электронных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классных журналов.</w:t>
            </w:r>
          </w:p>
          <w:p w14:paraId="1A899E69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Изучение устава школы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942" w:type="dxa"/>
          </w:tcPr>
          <w:p w14:paraId="2C8EEA3A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  <w:t>Изучение нормативно – правовой базы школы (должностная инструкция учителя, календарный учебный график, учебный план).</w:t>
            </w:r>
          </w:p>
          <w:p w14:paraId="01BC82E0" w14:textId="77777777" w:rsidR="00374123" w:rsidRPr="00401DB5" w:rsidRDefault="00374123" w:rsidP="00AD38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Практическое занятие «Ведение школьной документации» (классный журнал, электронный журнал, ученические тетради, дневники)».</w:t>
            </w:r>
          </w:p>
          <w:p w14:paraId="37F569A6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  </w:t>
            </w:r>
          </w:p>
        </w:tc>
        <w:tc>
          <w:tcPr>
            <w:tcW w:w="1503" w:type="dxa"/>
            <w:vAlign w:val="center"/>
          </w:tcPr>
          <w:p w14:paraId="5CE2C778" w14:textId="77777777" w:rsidR="00374123" w:rsidRPr="00401DB5" w:rsidRDefault="00374123" w:rsidP="006370D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Ноябрь – декабрь 202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3</w:t>
            </w: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г</w:t>
            </w:r>
          </w:p>
        </w:tc>
        <w:tc>
          <w:tcPr>
            <w:tcW w:w="2473" w:type="dxa"/>
          </w:tcPr>
          <w:p w14:paraId="030B1FFD" w14:textId="77777777" w:rsidR="00374123" w:rsidRPr="00401DB5" w:rsidRDefault="00374123" w:rsidP="00AD38B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Молодой специалист ознакомлен с должностными обязанностями.</w:t>
            </w:r>
          </w:p>
          <w:p w14:paraId="5CD6D4C5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Заполнен и проверен классный журнал в соответствии с положением.</w:t>
            </w:r>
          </w:p>
          <w:p w14:paraId="38AD7BAF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Заполнен электронный классный журнал.</w:t>
            </w:r>
          </w:p>
          <w:p w14:paraId="726ECB8D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Составлено  КТП по учебным предметам и курсам внеурочной деятельности.</w:t>
            </w:r>
          </w:p>
        </w:tc>
      </w:tr>
      <w:tr w:rsidR="00374123" w:rsidRPr="003050AC" w14:paraId="0819FFBA" w14:textId="77777777" w:rsidTr="006370DF">
        <w:trPr>
          <w:trHeight w:val="143"/>
        </w:trPr>
        <w:tc>
          <w:tcPr>
            <w:tcW w:w="1997" w:type="dxa"/>
          </w:tcPr>
          <w:p w14:paraId="20F7EAC3" w14:textId="77777777" w:rsidR="00374123" w:rsidRPr="00401DB5" w:rsidRDefault="00374123" w:rsidP="00C932EE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>Проектирование и анализ</w:t>
            </w:r>
          </w:p>
          <w:p w14:paraId="61F61068" w14:textId="77777777" w:rsidR="00374123" w:rsidRPr="00401DB5" w:rsidRDefault="00374123" w:rsidP="00C932EE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t xml:space="preserve">образовательной деятельности в контексте </w:t>
            </w:r>
            <w:r w:rsidRPr="00401DB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lang w:val="ru-RU" w:eastAsia="ru-RU"/>
              </w:rPr>
              <w:lastRenderedPageBreak/>
              <w:t>требований ФГОС</w:t>
            </w:r>
          </w:p>
        </w:tc>
        <w:tc>
          <w:tcPr>
            <w:tcW w:w="1989" w:type="dxa"/>
          </w:tcPr>
          <w:p w14:paraId="37E05041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Выявить  методические и практические затруднения в организации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молодым учителем урочной, внеурочной, внеклассной деятельности для дальнейшего проектирования плана работы на мотивационном этапе.</w:t>
            </w:r>
          </w:p>
        </w:tc>
        <w:tc>
          <w:tcPr>
            <w:tcW w:w="1942" w:type="dxa"/>
          </w:tcPr>
          <w:p w14:paraId="3373ABB9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Практические </w:t>
            </w:r>
          </w:p>
          <w:p w14:paraId="778FB770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Занятия,</w:t>
            </w:r>
          </w:p>
          <w:p w14:paraId="5F7D3EB8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взаимопосещение и посещение уроков и внеклассных 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мероприятий,</w:t>
            </w:r>
          </w:p>
          <w:p w14:paraId="62DBFC92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индивидуальные</w:t>
            </w:r>
          </w:p>
          <w:p w14:paraId="2C75642D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консультации.</w:t>
            </w:r>
          </w:p>
          <w:p w14:paraId="2E90E4D8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03" w:type="dxa"/>
            <w:vAlign w:val="center"/>
          </w:tcPr>
          <w:p w14:paraId="07A80BC9" w14:textId="77777777" w:rsidR="00374123" w:rsidRPr="00401DB5" w:rsidRDefault="00374123" w:rsidP="006370D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lastRenderedPageBreak/>
              <w:t>Декабрь 202</w:t>
            </w:r>
            <w:r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3</w:t>
            </w:r>
            <w:r w:rsidRPr="00401DB5">
              <w:rPr>
                <w:rFonts w:ascii="Times New Roman" w:eastAsia="Calibri" w:hAnsi="Times New Roman" w:cs="Times New Roman"/>
                <w:noProof/>
                <w:sz w:val="20"/>
                <w:szCs w:val="20"/>
                <w:lang w:val="ru-RU"/>
              </w:rPr>
              <w:t>г.</w:t>
            </w:r>
          </w:p>
        </w:tc>
        <w:tc>
          <w:tcPr>
            <w:tcW w:w="2473" w:type="dxa"/>
          </w:tcPr>
          <w:p w14:paraId="54D8E547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Посещение и анализ уроков молодого учителя с целью выявления дефицитов в методике преподавания,   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lastRenderedPageBreak/>
              <w:t>воспитания и организации деятельности.</w:t>
            </w:r>
          </w:p>
          <w:p w14:paraId="1FE0A4AB" w14:textId="77777777" w:rsidR="00374123" w:rsidRPr="00401DB5" w:rsidRDefault="00374123" w:rsidP="00AD38B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Коррекция плана профессионального становления молодого специалиста.</w:t>
            </w:r>
          </w:p>
        </w:tc>
      </w:tr>
      <w:tr w:rsidR="00374123" w:rsidRPr="003050AC" w14:paraId="70B62AE0" w14:textId="77777777" w:rsidTr="00AD38B6">
        <w:trPr>
          <w:trHeight w:val="143"/>
        </w:trPr>
        <w:tc>
          <w:tcPr>
            <w:tcW w:w="9904" w:type="dxa"/>
            <w:gridSpan w:val="5"/>
          </w:tcPr>
          <w:p w14:paraId="6874409C" w14:textId="77777777" w:rsidR="00374123" w:rsidRPr="00401DB5" w:rsidRDefault="00374123" w:rsidP="00AD38B6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>Мотивационный период (январь 2023-март 2023)</w:t>
            </w:r>
          </w:p>
          <w:p w14:paraId="4EDF89CC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Цель: Развитие профессиональных умений через совместную реализацию плана  работы, корректировки профессиональных навыков молодого специалиста.</w:t>
            </w:r>
          </w:p>
        </w:tc>
      </w:tr>
      <w:tr w:rsidR="00374123" w:rsidRPr="00401DB5" w14:paraId="3EEDBA7A" w14:textId="77777777" w:rsidTr="00AD38B6">
        <w:trPr>
          <w:trHeight w:val="143"/>
        </w:trPr>
        <w:tc>
          <w:tcPr>
            <w:tcW w:w="1997" w:type="dxa"/>
          </w:tcPr>
          <w:p w14:paraId="1797D66D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Содержание работы</w:t>
            </w:r>
          </w:p>
        </w:tc>
        <w:tc>
          <w:tcPr>
            <w:tcW w:w="1989" w:type="dxa"/>
          </w:tcPr>
          <w:p w14:paraId="3709E199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Образовательные задачи</w:t>
            </w:r>
          </w:p>
        </w:tc>
        <w:tc>
          <w:tcPr>
            <w:tcW w:w="1942" w:type="dxa"/>
            <w:vAlign w:val="center"/>
          </w:tcPr>
          <w:p w14:paraId="112087CC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  <w:t>Формы работы/ взаимодействия по реализации образовательных задач</w:t>
            </w:r>
          </w:p>
        </w:tc>
        <w:tc>
          <w:tcPr>
            <w:tcW w:w="1503" w:type="dxa"/>
            <w:vAlign w:val="center"/>
          </w:tcPr>
          <w:p w14:paraId="28064F17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  <w:t xml:space="preserve">Сроки реализации </w:t>
            </w:r>
          </w:p>
          <w:p w14:paraId="1514DEC1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</w:p>
        </w:tc>
        <w:tc>
          <w:tcPr>
            <w:tcW w:w="2473" w:type="dxa"/>
            <w:vAlign w:val="center"/>
          </w:tcPr>
          <w:p w14:paraId="5CB24AD5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  <w:t>Форма предъявления результата</w:t>
            </w:r>
          </w:p>
        </w:tc>
      </w:tr>
      <w:tr w:rsidR="00374123" w:rsidRPr="00401DB5" w14:paraId="6652E0C2" w14:textId="77777777" w:rsidTr="00AD38B6">
        <w:trPr>
          <w:trHeight w:val="143"/>
        </w:trPr>
        <w:tc>
          <w:tcPr>
            <w:tcW w:w="1997" w:type="dxa"/>
          </w:tcPr>
          <w:p w14:paraId="41179FC7" w14:textId="77777777" w:rsidR="00C932EE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ind w:right="-391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 xml:space="preserve">Прохождение </w:t>
            </w:r>
          </w:p>
          <w:p w14:paraId="42597DBE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ind w:right="-391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курсовой подготовки</w:t>
            </w:r>
          </w:p>
        </w:tc>
        <w:tc>
          <w:tcPr>
            <w:tcW w:w="1989" w:type="dxa"/>
          </w:tcPr>
          <w:p w14:paraId="7E39C3CD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Самообразование. Повышение профессиональной компетентности.</w:t>
            </w:r>
          </w:p>
        </w:tc>
        <w:tc>
          <w:tcPr>
            <w:tcW w:w="1942" w:type="dxa"/>
            <w:vAlign w:val="center"/>
          </w:tcPr>
          <w:p w14:paraId="09199141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Дистанционное обучение «Методы и приемы коррекции дислексии у младших школьников».</w:t>
            </w:r>
          </w:p>
          <w:p w14:paraId="34E60ECE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«Методы и приемы коррекции дисграфии у младших школьников</w:t>
            </w:r>
          </w:p>
        </w:tc>
        <w:tc>
          <w:tcPr>
            <w:tcW w:w="1503" w:type="dxa"/>
            <w:vAlign w:val="center"/>
          </w:tcPr>
          <w:p w14:paraId="78D2C468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  <w:vAlign w:val="center"/>
          </w:tcPr>
          <w:p w14:paraId="48C5C63D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Удостоверение о прохождении курсов</w:t>
            </w:r>
          </w:p>
        </w:tc>
      </w:tr>
      <w:tr w:rsidR="00374123" w:rsidRPr="003050AC" w14:paraId="4EED9069" w14:textId="77777777" w:rsidTr="00AD38B6">
        <w:trPr>
          <w:trHeight w:val="1789"/>
        </w:trPr>
        <w:tc>
          <w:tcPr>
            <w:tcW w:w="1997" w:type="dxa"/>
          </w:tcPr>
          <w:p w14:paraId="14856113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 xml:space="preserve">Методика планирования и организации воспитательно-образовательной деятельности </w:t>
            </w:r>
          </w:p>
        </w:tc>
        <w:tc>
          <w:tcPr>
            <w:tcW w:w="1989" w:type="dxa"/>
          </w:tcPr>
          <w:p w14:paraId="5BE9CD46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Выделить  основные принципы организации 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воспитательно-образовательной деятельности с детьми данного класса.</w:t>
            </w:r>
          </w:p>
          <w:p w14:paraId="3374D930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14:paraId="24BCC95A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Выделить  основные принципы организации разноуровнего обучения, обучения детей с разными возможностями (детей с ОВЗ, одаренных детей).</w:t>
            </w:r>
          </w:p>
          <w:p w14:paraId="79853D09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</w:p>
          <w:p w14:paraId="07837D15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Развитие  умения использовать современные информационные технологии и технические средства в организации своей профессиональной 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lastRenderedPageBreak/>
              <w:t>деятельности, а так же в деятельности обучающихся.</w:t>
            </w:r>
          </w:p>
        </w:tc>
        <w:tc>
          <w:tcPr>
            <w:tcW w:w="1942" w:type="dxa"/>
            <w:vAlign w:val="center"/>
          </w:tcPr>
          <w:p w14:paraId="5A623704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Занятие «ШМУ» с целью обсуждения следующих вопросов:  </w:t>
            </w:r>
          </w:p>
          <w:p w14:paraId="04E56AA0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поурочное планирование:</w:t>
            </w:r>
          </w:p>
          <w:p w14:paraId="70382B41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формулировка цели, постановка задач урока,</w:t>
            </w:r>
          </w:p>
          <w:p w14:paraId="35E0401E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структура урока.</w:t>
            </w:r>
          </w:p>
          <w:p w14:paraId="7708A120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- различные классификации</w:t>
            </w:r>
          </w:p>
          <w:p w14:paraId="211A4DDA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типологии уроков. </w:t>
            </w:r>
          </w:p>
          <w:p w14:paraId="0929562D" w14:textId="77777777" w:rsidR="00374123" w:rsidRPr="00401DB5" w:rsidRDefault="00374123" w:rsidP="00AD38B6">
            <w:pPr>
              <w:contextualSpacing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 xml:space="preserve">Посещение уроков, </w:t>
            </w:r>
          </w:p>
          <w:p w14:paraId="11DBB5BF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Беседа:  «Индивидуальный подход в организации учебной деятельности».</w:t>
            </w:r>
          </w:p>
          <w:p w14:paraId="34D8191C" w14:textId="77777777" w:rsidR="00374123" w:rsidRPr="00401DB5" w:rsidRDefault="00374123" w:rsidP="00AD38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Практикум «Формы и методы работы на уроке. Система опроса учащихся».</w:t>
            </w:r>
          </w:p>
          <w:p w14:paraId="61480DE7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Тренинг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«Педагогические ситуации. Трудная ситуация на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уроке и выход из нее». </w:t>
            </w:r>
          </w:p>
        </w:tc>
        <w:tc>
          <w:tcPr>
            <w:tcW w:w="1503" w:type="dxa"/>
            <w:vAlign w:val="center"/>
          </w:tcPr>
          <w:p w14:paraId="244A42BE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январь-март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4FEF351C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Участие в школьном  семинаре «Лучшие педагогические практики» 16.02.2023г.</w:t>
            </w:r>
          </w:p>
          <w:p w14:paraId="26D554F5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  <w:p w14:paraId="6128F00D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  <w:p w14:paraId="7A8E13A3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  <w:p w14:paraId="37944A27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Совместное обсуждение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возникших проблем на уроке. Подведение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итогов работы за 1 полугодие.</w:t>
            </w:r>
          </w:p>
        </w:tc>
      </w:tr>
      <w:tr w:rsidR="00374123" w:rsidRPr="003050AC" w14:paraId="2AEF8355" w14:textId="77777777" w:rsidTr="00AD38B6">
        <w:trPr>
          <w:trHeight w:val="143"/>
        </w:trPr>
        <w:tc>
          <w:tcPr>
            <w:tcW w:w="1997" w:type="dxa"/>
          </w:tcPr>
          <w:p w14:paraId="0AC9E89C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 xml:space="preserve">Ведение документации педагога </w:t>
            </w:r>
          </w:p>
        </w:tc>
        <w:tc>
          <w:tcPr>
            <w:tcW w:w="1989" w:type="dxa"/>
          </w:tcPr>
          <w:p w14:paraId="7EED61B0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Оказание  помощи в овладении молодым педагогом навыками проектирования и ведения рабочей документации, а так же  принципами организации и оформления отчетной документации</w:t>
            </w:r>
          </w:p>
        </w:tc>
        <w:tc>
          <w:tcPr>
            <w:tcW w:w="1942" w:type="dxa"/>
            <w:vAlign w:val="center"/>
          </w:tcPr>
          <w:p w14:paraId="73C9A5E7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Практическое занятие: «Как работать с ученически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softHyphen/>
              <w:t>ми тетрадями».</w:t>
            </w:r>
          </w:p>
          <w:p w14:paraId="19EE909F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Мастер-класс «Составление анализа воспитательной работы за полугодие и за год»</w:t>
            </w:r>
          </w:p>
        </w:tc>
        <w:tc>
          <w:tcPr>
            <w:tcW w:w="1503" w:type="dxa"/>
          </w:tcPr>
          <w:p w14:paraId="702EE76B" w14:textId="77777777" w:rsidR="00374123" w:rsidRPr="00401DB5" w:rsidRDefault="00374123" w:rsidP="00AD38B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январь-март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5270F4E6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Овладение инструментарием программы  "Электронный журнал".</w:t>
            </w:r>
          </w:p>
          <w:p w14:paraId="526FED4D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Методически верное </w:t>
            </w: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ведение школьной документации: классного журнала, ученических тетрадей, дневников.</w:t>
            </w:r>
          </w:p>
        </w:tc>
      </w:tr>
      <w:tr w:rsidR="00374123" w:rsidRPr="003050AC" w14:paraId="6A4A3725" w14:textId="77777777" w:rsidTr="006370DF">
        <w:trPr>
          <w:trHeight w:val="2744"/>
        </w:trPr>
        <w:tc>
          <w:tcPr>
            <w:tcW w:w="1997" w:type="dxa"/>
          </w:tcPr>
          <w:p w14:paraId="418E1DFC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 xml:space="preserve">Работа над методической темой самообразования </w:t>
            </w:r>
          </w:p>
        </w:tc>
        <w:tc>
          <w:tcPr>
            <w:tcW w:w="1989" w:type="dxa"/>
          </w:tcPr>
          <w:p w14:paraId="042118AE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1) Совершенствование теоретических знаний, педагогического мастерства</w:t>
            </w:r>
          </w:p>
          <w:p w14:paraId="04BC6D4F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учителя.</w:t>
            </w:r>
          </w:p>
          <w:p w14:paraId="4BBA159D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2) Овладение новыми формами, методами и приемами обучения и воспитания детей.</w:t>
            </w:r>
          </w:p>
          <w:p w14:paraId="3CDBFE6E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4) Развитие инновационных процессов.</w:t>
            </w:r>
          </w:p>
        </w:tc>
        <w:tc>
          <w:tcPr>
            <w:tcW w:w="1942" w:type="dxa"/>
          </w:tcPr>
          <w:p w14:paraId="5EBC85FF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Оказание помощи в выборе методической темы по самообразованию.</w:t>
            </w:r>
          </w:p>
          <w:p w14:paraId="016D5EC8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03" w:type="dxa"/>
            <w:vAlign w:val="center"/>
          </w:tcPr>
          <w:p w14:paraId="5BD9DBA6" w14:textId="77777777" w:rsidR="00374123" w:rsidRPr="00401DB5" w:rsidRDefault="00374123" w:rsidP="006370D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январь-март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4FCC4399" w14:textId="77777777" w:rsidR="00374123" w:rsidRPr="00401DB5" w:rsidRDefault="00374123" w:rsidP="00AD38B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Составление плана работы над методической темой, отчет о работе над методической темой, планирование мероприятия в рамках работы над методичкой темой в течение учебного года</w:t>
            </w:r>
          </w:p>
        </w:tc>
      </w:tr>
      <w:tr w:rsidR="00374123" w:rsidRPr="00401DB5" w14:paraId="3C35894C" w14:textId="77777777" w:rsidTr="006370DF">
        <w:trPr>
          <w:trHeight w:val="2011"/>
        </w:trPr>
        <w:tc>
          <w:tcPr>
            <w:tcW w:w="1997" w:type="dxa"/>
          </w:tcPr>
          <w:p w14:paraId="3C327C3B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 xml:space="preserve">Посещение мероприятий внутри МБОУ «Намская СОШ №2» (педсоветы, семинары-практикумы) </w:t>
            </w:r>
          </w:p>
        </w:tc>
        <w:tc>
          <w:tcPr>
            <w:tcW w:w="1989" w:type="dxa"/>
          </w:tcPr>
          <w:p w14:paraId="77D4AB96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Повышение профессиональной компетентности молодого педагога  в вопросах организации совместной деятельности с детьми.</w:t>
            </w:r>
          </w:p>
        </w:tc>
        <w:tc>
          <w:tcPr>
            <w:tcW w:w="1942" w:type="dxa"/>
            <w:vAlign w:val="center"/>
          </w:tcPr>
          <w:p w14:paraId="34C796A0" w14:textId="77777777" w:rsidR="00374123" w:rsidRPr="00401DB5" w:rsidRDefault="00374123" w:rsidP="00AD38B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Практикум 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"Триединая цель урока и его конечный результат".</w:t>
            </w:r>
          </w:p>
          <w:p w14:paraId="67EA38C9" w14:textId="77777777" w:rsidR="00374123" w:rsidRPr="00401DB5" w:rsidRDefault="00374123" w:rsidP="00AD38B6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/>
              </w:rPr>
              <w:t>Практикум «Требования к анализу урока и деятельности учителя на уроке. Типы, виды, формы урока».</w:t>
            </w:r>
          </w:p>
        </w:tc>
        <w:tc>
          <w:tcPr>
            <w:tcW w:w="1503" w:type="dxa"/>
            <w:vAlign w:val="center"/>
          </w:tcPr>
          <w:p w14:paraId="1F916DDC" w14:textId="77777777" w:rsidR="00374123" w:rsidRPr="00401DB5" w:rsidRDefault="00374123" w:rsidP="006370D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январь-март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2930478C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Самообразование </w:t>
            </w:r>
          </w:p>
        </w:tc>
      </w:tr>
      <w:tr w:rsidR="00374123" w:rsidRPr="003050AC" w14:paraId="6DFD25D3" w14:textId="77777777" w:rsidTr="006370DF">
        <w:trPr>
          <w:trHeight w:val="1994"/>
        </w:trPr>
        <w:tc>
          <w:tcPr>
            <w:tcW w:w="1997" w:type="dxa"/>
          </w:tcPr>
          <w:p w14:paraId="6CE0EE5D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Взаимопосещение занятий</w:t>
            </w:r>
          </w:p>
        </w:tc>
        <w:tc>
          <w:tcPr>
            <w:tcW w:w="1989" w:type="dxa"/>
          </w:tcPr>
          <w:p w14:paraId="0C256A1D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Наблюдение  и диагностики на предмет</w:t>
            </w:r>
          </w:p>
          <w:p w14:paraId="1264859F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выявления и предупреждения ошибок в работе</w:t>
            </w:r>
          </w:p>
          <w:p w14:paraId="3566E93F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молодого специалиста.</w:t>
            </w:r>
          </w:p>
          <w:p w14:paraId="480EF07A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Методическая помощь молодому специалисту.</w:t>
            </w:r>
          </w:p>
        </w:tc>
        <w:tc>
          <w:tcPr>
            <w:tcW w:w="1942" w:type="dxa"/>
          </w:tcPr>
          <w:p w14:paraId="002C42F4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Посещение</w:t>
            </w:r>
          </w:p>
          <w:p w14:paraId="3D113AD2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уроков молодого специалиста, обсуждение, составление карты анализа урока.</w:t>
            </w:r>
          </w:p>
          <w:p w14:paraId="590A5C43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14:paraId="7D82539F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03" w:type="dxa"/>
            <w:vAlign w:val="center"/>
          </w:tcPr>
          <w:p w14:paraId="0BCF0070" w14:textId="77777777" w:rsidR="00374123" w:rsidRPr="00401DB5" w:rsidRDefault="00374123" w:rsidP="006370D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январь-март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1F507DF7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Открытый урок и открытое занятие внеурочной деятельности</w:t>
            </w:r>
          </w:p>
        </w:tc>
      </w:tr>
      <w:tr w:rsidR="00374123" w:rsidRPr="003050AC" w14:paraId="38107948" w14:textId="77777777" w:rsidTr="006370DF">
        <w:trPr>
          <w:trHeight w:val="1755"/>
        </w:trPr>
        <w:tc>
          <w:tcPr>
            <w:tcW w:w="1997" w:type="dxa"/>
          </w:tcPr>
          <w:p w14:paraId="23A0F93A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Разработка методического и дидактического материала </w:t>
            </w:r>
          </w:p>
          <w:p w14:paraId="7185FD5C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989" w:type="dxa"/>
          </w:tcPr>
          <w:p w14:paraId="3C55A3B7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Самообразование. Повышение профессиональной компетентности.</w:t>
            </w:r>
          </w:p>
        </w:tc>
        <w:tc>
          <w:tcPr>
            <w:tcW w:w="1942" w:type="dxa"/>
          </w:tcPr>
          <w:p w14:paraId="3C766F89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Практические </w:t>
            </w:r>
          </w:p>
          <w:p w14:paraId="26A19C42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Занятия,</w:t>
            </w:r>
          </w:p>
          <w:p w14:paraId="20F46060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взаимопосещение и посещение уроков и внеклассных мероприятий,</w:t>
            </w:r>
          </w:p>
          <w:p w14:paraId="5A2218E4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индивидуальные</w:t>
            </w:r>
          </w:p>
          <w:p w14:paraId="6921D0BF" w14:textId="77777777" w:rsidR="00374123" w:rsidRPr="00401DB5" w:rsidRDefault="00374123" w:rsidP="00AD38B6">
            <w:pPr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консультации.</w:t>
            </w:r>
          </w:p>
        </w:tc>
        <w:tc>
          <w:tcPr>
            <w:tcW w:w="1503" w:type="dxa"/>
            <w:vAlign w:val="center"/>
          </w:tcPr>
          <w:p w14:paraId="51521B22" w14:textId="77777777" w:rsidR="00374123" w:rsidRPr="00401DB5" w:rsidRDefault="00374123" w:rsidP="006370DF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январь-март 2022</w:t>
            </w:r>
          </w:p>
        </w:tc>
        <w:tc>
          <w:tcPr>
            <w:tcW w:w="2473" w:type="dxa"/>
          </w:tcPr>
          <w:p w14:paraId="55E7C8D5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Подборка интересного материала силами молодого специалиста для использования в работе в разделе портфолио «Копилка педагогических идей».</w:t>
            </w:r>
          </w:p>
        </w:tc>
      </w:tr>
      <w:tr w:rsidR="00374123" w:rsidRPr="00401DB5" w14:paraId="37A7AE24" w14:textId="77777777" w:rsidTr="006370DF">
        <w:trPr>
          <w:trHeight w:val="3255"/>
        </w:trPr>
        <w:tc>
          <w:tcPr>
            <w:tcW w:w="1997" w:type="dxa"/>
            <w:tcBorders>
              <w:bottom w:val="single" w:sz="4" w:space="0" w:color="auto"/>
            </w:tcBorders>
          </w:tcPr>
          <w:p w14:paraId="6B099A31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Работа с сайтами в интернет.</w:t>
            </w:r>
          </w:p>
        </w:tc>
        <w:tc>
          <w:tcPr>
            <w:tcW w:w="1989" w:type="dxa"/>
          </w:tcPr>
          <w:p w14:paraId="6A6D3E3D" w14:textId="77777777" w:rsidR="00374123" w:rsidRPr="00401DB5" w:rsidRDefault="00374123" w:rsidP="00AD38B6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Совершенствование  профессионального мастерства молодого педагога.</w:t>
            </w:r>
          </w:p>
        </w:tc>
        <w:tc>
          <w:tcPr>
            <w:tcW w:w="1942" w:type="dxa"/>
          </w:tcPr>
          <w:p w14:paraId="7BF98E7C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Школьный семинар «Использование ЦОР».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20.01.22 вебинар Комплексное сопровождение введения обновленных ФГОС основного общего образования с использованием ресурсов цифровой (сетевой) образовательной среды "Мобильное Электронное Образование".</w:t>
            </w:r>
          </w:p>
          <w:p w14:paraId="2FDC3391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23.03.22 вебинар «От читательской грамотности к основному государственному экзамену».</w:t>
            </w:r>
          </w:p>
        </w:tc>
        <w:tc>
          <w:tcPr>
            <w:tcW w:w="1503" w:type="dxa"/>
            <w:vAlign w:val="center"/>
          </w:tcPr>
          <w:p w14:paraId="2DB319B8" w14:textId="77777777" w:rsidR="00374123" w:rsidRPr="00401DB5" w:rsidRDefault="00374123" w:rsidP="006370D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январь-март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4AEE6BBA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Создание собственного сайта</w:t>
            </w:r>
          </w:p>
        </w:tc>
      </w:tr>
      <w:tr w:rsidR="00374123" w:rsidRPr="003050AC" w14:paraId="497F3FA1" w14:textId="77777777" w:rsidTr="00B72008">
        <w:trPr>
          <w:trHeight w:val="143"/>
        </w:trPr>
        <w:tc>
          <w:tcPr>
            <w:tcW w:w="1997" w:type="dxa"/>
            <w:shd w:val="clear" w:color="auto" w:fill="auto"/>
          </w:tcPr>
          <w:p w14:paraId="36D06050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«Молодые молодым»</w:t>
            </w:r>
          </w:p>
        </w:tc>
        <w:tc>
          <w:tcPr>
            <w:tcW w:w="1989" w:type="dxa"/>
          </w:tcPr>
          <w:p w14:paraId="730BB09B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Оказание  методическую помощь молодому специалисту в повышении общедидактического и методического уровня организации учебно – воспитательной деятельности. </w:t>
            </w:r>
          </w:p>
          <w:p w14:paraId="22831875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Создание  условий для формирования индивидуального стиля творческой деятельности молодого педагога.</w:t>
            </w:r>
          </w:p>
          <w:p w14:paraId="1A4DF495" w14:textId="77777777" w:rsidR="00374123" w:rsidRPr="00401DB5" w:rsidRDefault="00374123" w:rsidP="00AD38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Развитие  потребности и мотивации в непрерывном самообразовании.</w:t>
            </w:r>
          </w:p>
        </w:tc>
        <w:tc>
          <w:tcPr>
            <w:tcW w:w="1942" w:type="dxa"/>
            <w:vAlign w:val="center"/>
          </w:tcPr>
          <w:p w14:paraId="3BACB4D2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Снятие ролика</w:t>
            </w:r>
          </w:p>
        </w:tc>
        <w:tc>
          <w:tcPr>
            <w:tcW w:w="1503" w:type="dxa"/>
            <w:vAlign w:val="center"/>
          </w:tcPr>
          <w:p w14:paraId="6BA1BB12" w14:textId="77777777" w:rsidR="00374123" w:rsidRPr="00401DB5" w:rsidRDefault="00374123" w:rsidP="00B720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январь-март 202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36929920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Повышение  уровня методической, интеллектуальной, аналитической культуры молодого специалист.</w:t>
            </w:r>
          </w:p>
          <w:p w14:paraId="31093692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val="ru-RU"/>
              </w:rPr>
              <w:t>Методически грамотное планирование и проведение уроков и внеурочных заняти.</w:t>
            </w:r>
          </w:p>
        </w:tc>
      </w:tr>
      <w:tr w:rsidR="00374123" w:rsidRPr="003050AC" w14:paraId="39172BAA" w14:textId="77777777" w:rsidTr="00AD38B6">
        <w:trPr>
          <w:trHeight w:val="143"/>
        </w:trPr>
        <w:tc>
          <w:tcPr>
            <w:tcW w:w="9904" w:type="dxa"/>
            <w:gridSpan w:val="5"/>
          </w:tcPr>
          <w:p w14:paraId="31B8CCFE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b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b/>
                <w:color w:val="414141"/>
                <w:sz w:val="20"/>
                <w:szCs w:val="20"/>
                <w:lang w:val="ru-RU"/>
              </w:rPr>
              <w:t>Период рефлексии (апрель 202</w:t>
            </w:r>
            <w:r>
              <w:rPr>
                <w:rFonts w:ascii="Times New Roman" w:eastAsia="Times New Roman" w:hAnsi="Times New Roman" w:cs="Times New Roman"/>
                <w:b/>
                <w:color w:val="414141"/>
                <w:sz w:val="20"/>
                <w:szCs w:val="20"/>
                <w:lang w:val="ru-RU"/>
              </w:rPr>
              <w:t>4</w:t>
            </w:r>
            <w:r w:rsidRPr="00401DB5">
              <w:rPr>
                <w:rFonts w:ascii="Times New Roman" w:eastAsia="Times New Roman" w:hAnsi="Times New Roman" w:cs="Times New Roman"/>
                <w:b/>
                <w:color w:val="414141"/>
                <w:sz w:val="20"/>
                <w:szCs w:val="20"/>
                <w:lang w:val="ru-RU"/>
              </w:rPr>
              <w:t xml:space="preserve"> – декабрь 202</w:t>
            </w:r>
            <w:r>
              <w:rPr>
                <w:rFonts w:ascii="Times New Roman" w:eastAsia="Times New Roman" w:hAnsi="Times New Roman" w:cs="Times New Roman"/>
                <w:b/>
                <w:color w:val="414141"/>
                <w:sz w:val="20"/>
                <w:szCs w:val="20"/>
                <w:lang w:val="ru-RU"/>
              </w:rPr>
              <w:t>5</w:t>
            </w:r>
            <w:r w:rsidRPr="00401DB5">
              <w:rPr>
                <w:rFonts w:ascii="Times New Roman" w:eastAsia="Times New Roman" w:hAnsi="Times New Roman" w:cs="Times New Roman"/>
                <w:b/>
                <w:color w:val="414141"/>
                <w:sz w:val="20"/>
                <w:szCs w:val="20"/>
                <w:lang w:val="ru-RU"/>
              </w:rPr>
              <w:t>)</w:t>
            </w:r>
          </w:p>
          <w:p w14:paraId="199D0D62" w14:textId="77777777" w:rsidR="00374123" w:rsidRPr="00401DB5" w:rsidRDefault="00374123" w:rsidP="00AD38B6">
            <w:pPr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Цель: Контроль уровня педагогической  компетентности молодого специалиста в выполнении его профессиональных  обязанностей.</w:t>
            </w:r>
          </w:p>
        </w:tc>
      </w:tr>
      <w:tr w:rsidR="00374123" w:rsidRPr="00401DB5" w14:paraId="653C270D" w14:textId="77777777" w:rsidTr="00AD38B6">
        <w:trPr>
          <w:trHeight w:val="143"/>
        </w:trPr>
        <w:tc>
          <w:tcPr>
            <w:tcW w:w="1997" w:type="dxa"/>
          </w:tcPr>
          <w:p w14:paraId="48F2E20A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Содержание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работы</w:t>
            </w:r>
          </w:p>
        </w:tc>
        <w:tc>
          <w:tcPr>
            <w:tcW w:w="1989" w:type="dxa"/>
          </w:tcPr>
          <w:p w14:paraId="28D665D6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Образовательные </w:t>
            </w: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задачи</w:t>
            </w:r>
          </w:p>
        </w:tc>
        <w:tc>
          <w:tcPr>
            <w:tcW w:w="1942" w:type="dxa"/>
            <w:vAlign w:val="center"/>
          </w:tcPr>
          <w:p w14:paraId="440D922B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  <w:lastRenderedPageBreak/>
              <w:t xml:space="preserve">Формы работы/ взаимодействия по </w:t>
            </w:r>
            <w:r w:rsidRPr="00401DB5"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  <w:lastRenderedPageBreak/>
              <w:t>реализации образовательных задач</w:t>
            </w:r>
          </w:p>
        </w:tc>
        <w:tc>
          <w:tcPr>
            <w:tcW w:w="1503" w:type="dxa"/>
            <w:vAlign w:val="center"/>
          </w:tcPr>
          <w:p w14:paraId="57AD43C7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  <w:lastRenderedPageBreak/>
              <w:t xml:space="preserve">Сроки реализации </w:t>
            </w:r>
          </w:p>
          <w:p w14:paraId="2D0E0010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</w:p>
        </w:tc>
        <w:tc>
          <w:tcPr>
            <w:tcW w:w="2473" w:type="dxa"/>
            <w:vAlign w:val="center"/>
          </w:tcPr>
          <w:p w14:paraId="0D252654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  <w:lastRenderedPageBreak/>
              <w:t>Форма предъявления результата</w:t>
            </w:r>
          </w:p>
        </w:tc>
      </w:tr>
      <w:tr w:rsidR="00374123" w:rsidRPr="003050AC" w14:paraId="64709F2B" w14:textId="77777777" w:rsidTr="00AD38B6">
        <w:trPr>
          <w:trHeight w:val="143"/>
        </w:trPr>
        <w:tc>
          <w:tcPr>
            <w:tcW w:w="1997" w:type="dxa"/>
          </w:tcPr>
          <w:p w14:paraId="4FB302F3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Работа с сайтами (страничкой педагога)</w:t>
            </w:r>
          </w:p>
        </w:tc>
        <w:tc>
          <w:tcPr>
            <w:tcW w:w="1989" w:type="dxa"/>
          </w:tcPr>
          <w:p w14:paraId="21850D54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181818"/>
                <w:sz w:val="20"/>
                <w:szCs w:val="20"/>
                <w:lang w:val="ru-RU" w:eastAsia="ru-RU"/>
              </w:rPr>
              <w:t>Развитие инновационных процессов.</w:t>
            </w:r>
          </w:p>
        </w:tc>
        <w:tc>
          <w:tcPr>
            <w:tcW w:w="1942" w:type="dxa"/>
          </w:tcPr>
          <w:p w14:paraId="085D1C52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Индивидуальная работа с сайтом ИНФОУРОК</w:t>
            </w:r>
          </w:p>
        </w:tc>
        <w:tc>
          <w:tcPr>
            <w:tcW w:w="1503" w:type="dxa"/>
            <w:vAlign w:val="center"/>
          </w:tcPr>
          <w:p w14:paraId="7714303B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Апрель – декабрь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  <w:vAlign w:val="center"/>
          </w:tcPr>
          <w:p w14:paraId="5C8B3B59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Публикации собственных материалов на странице сайта</w:t>
            </w:r>
          </w:p>
        </w:tc>
      </w:tr>
      <w:tr w:rsidR="00374123" w:rsidRPr="003050AC" w14:paraId="3E02538B" w14:textId="77777777" w:rsidTr="00AD38B6">
        <w:trPr>
          <w:trHeight w:val="1124"/>
        </w:trPr>
        <w:tc>
          <w:tcPr>
            <w:tcW w:w="1997" w:type="dxa"/>
          </w:tcPr>
          <w:p w14:paraId="4F972CA8" w14:textId="77777777" w:rsidR="00374123" w:rsidRPr="00401DB5" w:rsidRDefault="00374123" w:rsidP="00AD38B6">
            <w:pP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Применение  различных педагогических технологий и методов на занятиях</w:t>
            </w:r>
          </w:p>
        </w:tc>
        <w:tc>
          <w:tcPr>
            <w:tcW w:w="1989" w:type="dxa"/>
          </w:tcPr>
          <w:p w14:paraId="7599026B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Повышение профессиональной компетентности.</w:t>
            </w:r>
          </w:p>
        </w:tc>
        <w:tc>
          <w:tcPr>
            <w:tcW w:w="1942" w:type="dxa"/>
          </w:tcPr>
          <w:p w14:paraId="09FEB777" w14:textId="77777777" w:rsidR="00374123" w:rsidRPr="00401DB5" w:rsidRDefault="00374123" w:rsidP="00AD38B6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Посещение  уроков учителей – стажистов, открытые уроки.</w:t>
            </w:r>
          </w:p>
        </w:tc>
        <w:tc>
          <w:tcPr>
            <w:tcW w:w="1503" w:type="dxa"/>
            <w:vAlign w:val="center"/>
          </w:tcPr>
          <w:p w14:paraId="0BD0F5A0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Апрель – декабрь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473" w:type="dxa"/>
          </w:tcPr>
          <w:p w14:paraId="6A6BA0BD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Овладение методикой проведения уроков в соответствии с</w:t>
            </w: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br/>
              <w:t>требованиями ФГОС ОО</w:t>
            </w:r>
          </w:p>
        </w:tc>
      </w:tr>
      <w:tr w:rsidR="00374123" w:rsidRPr="00401DB5" w14:paraId="13863E1E" w14:textId="77777777" w:rsidTr="00AD38B6">
        <w:trPr>
          <w:trHeight w:val="2317"/>
        </w:trPr>
        <w:tc>
          <w:tcPr>
            <w:tcW w:w="1997" w:type="dxa"/>
          </w:tcPr>
          <w:p w14:paraId="7A4BD003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 xml:space="preserve">Создание портфолио молодого специалиста. </w:t>
            </w:r>
            <w:r w:rsidRPr="00401DB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Создание положительной мотивации к профессиональному росту.</w:t>
            </w:r>
          </w:p>
        </w:tc>
        <w:tc>
          <w:tcPr>
            <w:tcW w:w="1989" w:type="dxa"/>
          </w:tcPr>
          <w:p w14:paraId="4977FF19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Мониторинг профессионального роста молодого специалиста</w:t>
            </w:r>
          </w:p>
        </w:tc>
        <w:tc>
          <w:tcPr>
            <w:tcW w:w="1942" w:type="dxa"/>
          </w:tcPr>
          <w:p w14:paraId="1B822D3D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Выбор диагностических методик.</w:t>
            </w:r>
          </w:p>
          <w:p w14:paraId="6C0E37C0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Проведение мониторинга.</w:t>
            </w:r>
          </w:p>
          <w:p w14:paraId="787DC299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 w:eastAsia="ru-RU"/>
              </w:rPr>
              <w:t xml:space="preserve">Практикум 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«Анализ учителем особенностей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индивидуального стиля своей деятельности»</w:t>
            </w:r>
          </w:p>
        </w:tc>
        <w:tc>
          <w:tcPr>
            <w:tcW w:w="1503" w:type="dxa"/>
            <w:vAlign w:val="center"/>
          </w:tcPr>
          <w:p w14:paraId="0B9F5F8C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Май – декабрь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473" w:type="dxa"/>
            <w:vAlign w:val="center"/>
          </w:tcPr>
          <w:p w14:paraId="7C2129FD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Конкурс портфолио молодых специалистов </w:t>
            </w:r>
          </w:p>
          <w:p w14:paraId="1F54CE97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</w:p>
        </w:tc>
      </w:tr>
      <w:tr w:rsidR="00374123" w:rsidRPr="00401DB5" w14:paraId="3DE16353" w14:textId="77777777" w:rsidTr="00AD38B6">
        <w:trPr>
          <w:trHeight w:val="2744"/>
        </w:trPr>
        <w:tc>
          <w:tcPr>
            <w:tcW w:w="1997" w:type="dxa"/>
          </w:tcPr>
          <w:p w14:paraId="2009AE69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Проведение мониторинга</w:t>
            </w:r>
          </w:p>
        </w:tc>
        <w:tc>
          <w:tcPr>
            <w:tcW w:w="1989" w:type="dxa"/>
          </w:tcPr>
          <w:p w14:paraId="2E74BDC0" w14:textId="77777777" w:rsidR="00374123" w:rsidRPr="00401DB5" w:rsidRDefault="00374123" w:rsidP="00AD38B6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Определение  уровня формирования компетенций молодого учителя.</w:t>
            </w:r>
          </w:p>
        </w:tc>
        <w:tc>
          <w:tcPr>
            <w:tcW w:w="1942" w:type="dxa"/>
            <w:vAlign w:val="center"/>
          </w:tcPr>
          <w:p w14:paraId="4FA02CCA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Микроисследование «Приоритеты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творческого саморазвития».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Анкетирование молодых педагогов «на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выходе» на выявление профессиональных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затруднений, определение степени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комфортности учителя в коллективе.</w:t>
            </w:r>
          </w:p>
        </w:tc>
        <w:tc>
          <w:tcPr>
            <w:tcW w:w="1503" w:type="dxa"/>
            <w:vAlign w:val="center"/>
          </w:tcPr>
          <w:p w14:paraId="4EE32A82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Октябрь – декабрь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г.</w:t>
            </w:r>
          </w:p>
        </w:tc>
        <w:tc>
          <w:tcPr>
            <w:tcW w:w="2473" w:type="dxa"/>
            <w:vAlign w:val="center"/>
          </w:tcPr>
          <w:p w14:paraId="7BE290FE" w14:textId="77777777" w:rsidR="00374123" w:rsidRPr="00401DB5" w:rsidRDefault="00374123" w:rsidP="00AD38B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Заполнение портфолио</w:t>
            </w:r>
          </w:p>
        </w:tc>
      </w:tr>
      <w:tr w:rsidR="00374123" w:rsidRPr="003050AC" w14:paraId="3A155CF0" w14:textId="77777777" w:rsidTr="00AD38B6">
        <w:trPr>
          <w:trHeight w:val="1721"/>
        </w:trPr>
        <w:tc>
          <w:tcPr>
            <w:tcW w:w="1997" w:type="dxa"/>
          </w:tcPr>
          <w:p w14:paraId="0AAC3528" w14:textId="77777777" w:rsidR="00374123" w:rsidRPr="00401DB5" w:rsidRDefault="00374123" w:rsidP="00AD38B6">
            <w:pPr>
              <w:tabs>
                <w:tab w:val="left" w:pos="1418"/>
              </w:tabs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Итоги реализации программы</w:t>
            </w:r>
          </w:p>
        </w:tc>
        <w:tc>
          <w:tcPr>
            <w:tcW w:w="1989" w:type="dxa"/>
          </w:tcPr>
          <w:p w14:paraId="0B7FF662" w14:textId="77777777" w:rsidR="00374123" w:rsidRPr="00401DB5" w:rsidRDefault="00374123" w:rsidP="00AD38B6">
            <w:p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Выявление  профессиональных затруднений, определение степени комфортности преподавателя в коллективе.</w:t>
            </w:r>
          </w:p>
        </w:tc>
        <w:tc>
          <w:tcPr>
            <w:tcW w:w="1942" w:type="dxa"/>
          </w:tcPr>
          <w:p w14:paraId="471BBF94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Подведение итогов работы «Школы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молодого специалиста», творческий отчет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молодых учителей.</w:t>
            </w:r>
          </w:p>
        </w:tc>
        <w:tc>
          <w:tcPr>
            <w:tcW w:w="1503" w:type="dxa"/>
            <w:vAlign w:val="center"/>
          </w:tcPr>
          <w:p w14:paraId="0E917087" w14:textId="77777777" w:rsidR="00374123" w:rsidRPr="00401DB5" w:rsidRDefault="00374123" w:rsidP="00AD38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Декабрь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</w:t>
            </w:r>
            <w:r w:rsidRPr="00401D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г.</w:t>
            </w:r>
          </w:p>
        </w:tc>
        <w:tc>
          <w:tcPr>
            <w:tcW w:w="2473" w:type="dxa"/>
          </w:tcPr>
          <w:p w14:paraId="7C96A3C3" w14:textId="77777777" w:rsidR="00374123" w:rsidRPr="00401DB5" w:rsidRDefault="00374123" w:rsidP="00AD38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414141"/>
                <w:sz w:val="20"/>
                <w:szCs w:val="20"/>
                <w:lang w:val="ru-RU"/>
              </w:rPr>
            </w:pP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Методическая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выставка достижений</w:t>
            </w:r>
            <w:r w:rsidRPr="00401D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br/>
              <w:t>молодого учителя.</w:t>
            </w:r>
          </w:p>
        </w:tc>
      </w:tr>
    </w:tbl>
    <w:p w14:paraId="609B28A5" w14:textId="77777777" w:rsidR="00374123" w:rsidRDefault="00374123" w:rsidP="00374123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p w14:paraId="3B732A64" w14:textId="77777777" w:rsidR="004F7CF9" w:rsidRDefault="004F7CF9" w:rsidP="004F7CF9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p w14:paraId="2092AD96" w14:textId="77777777" w:rsidR="00C71287" w:rsidRDefault="00C71287" w:rsidP="007F03CF">
      <w:pPr>
        <w:shd w:val="clear" w:color="auto" w:fill="FFFFFF"/>
        <w:spacing w:after="0" w:line="360" w:lineRule="auto"/>
        <w:contextualSpacing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p w14:paraId="361A1E0C" w14:textId="77777777" w:rsidR="00C71287" w:rsidRDefault="00C71287" w:rsidP="0016570D">
      <w:pPr>
        <w:shd w:val="clear" w:color="auto" w:fill="FFFFFF"/>
        <w:spacing w:after="0" w:line="360" w:lineRule="auto"/>
        <w:ind w:firstLine="709"/>
        <w:contextualSpacing/>
        <w:jc w:val="right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Cs/>
          <w:sz w:val="24"/>
          <w:szCs w:val="24"/>
          <w:lang w:val="ru-RU"/>
        </w:rPr>
        <w:lastRenderedPageBreak/>
        <w:t>Приложение 2</w:t>
      </w:r>
    </w:p>
    <w:p w14:paraId="22FF81EF" w14:textId="5C65DA49" w:rsidR="00822ABC" w:rsidRPr="0016570D" w:rsidRDefault="009B0959" w:rsidP="0016570D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</w:pPr>
      <w:bookmarkStart w:id="26" w:name="_Toc193631805"/>
      <w:r w:rsidRPr="0016570D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  <w:lang w:val="ru-RU"/>
        </w:rPr>
        <w:t>Конструктор урока</w:t>
      </w:r>
      <w:bookmarkEnd w:id="26"/>
    </w:p>
    <w:tbl>
      <w:tblPr>
        <w:tblW w:w="993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2126"/>
        <w:gridCol w:w="2126"/>
        <w:gridCol w:w="1559"/>
        <w:gridCol w:w="1712"/>
      </w:tblGrid>
      <w:tr w:rsidR="00822ABC" w:rsidRPr="00A044BE" w14:paraId="7010FE32" w14:textId="77777777" w:rsidTr="001E1692">
        <w:trPr>
          <w:trHeight w:val="145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99CE6" w14:textId="59B52356" w:rsidR="00822ABC" w:rsidRPr="00A044BE" w:rsidRDefault="00822ABC" w:rsidP="00A46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E4E4D1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Структура урока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2B07C8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D66609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155410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6E020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822ABC" w:rsidRPr="00A044BE" w14:paraId="62A1BD7E" w14:textId="77777777" w:rsidTr="001E1692">
        <w:trPr>
          <w:trHeight w:val="784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4A472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</w:p>
          <w:p w14:paraId="025592FE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4CB21" w14:textId="5450EA9B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Актуализация знаний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2174F3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Мозговой штурм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07575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Да-нетка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6E22C" w14:textId="5F0EE6B2" w:rsidR="00822ABC" w:rsidRPr="00A044BE" w:rsidRDefault="00822ABC" w:rsidP="00A46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Удивляй!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F7114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Фантастическая добавка</w:t>
            </w:r>
          </w:p>
        </w:tc>
      </w:tr>
      <w:tr w:rsidR="00822ABC" w:rsidRPr="00A044BE" w14:paraId="5290B0E6" w14:textId="77777777" w:rsidTr="001E1692">
        <w:trPr>
          <w:trHeight w:val="14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F8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EF7193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</w:t>
            </w:r>
          </w:p>
          <w:p w14:paraId="09E501CD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F8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82D071" w14:textId="3F452C8D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Объяснение нового материала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F8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35705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Привлекательная цель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6DF8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E17BD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Удивляй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F8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D154A0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Лови ошибку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6DF8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A859FB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Кластер</w:t>
            </w:r>
          </w:p>
        </w:tc>
      </w:tr>
      <w:tr w:rsidR="00822ABC" w:rsidRPr="00A044BE" w14:paraId="25CA93DA" w14:textId="77777777" w:rsidTr="001E1692">
        <w:trPr>
          <w:trHeight w:val="140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DF42AC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</w:t>
            </w:r>
          </w:p>
          <w:p w14:paraId="770D6F29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E7E51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Закрепление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0BE2B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Задача -клубок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C622B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Инвентаризация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EF0D9" w14:textId="0F048FFD" w:rsidR="00822ABC" w:rsidRPr="00822ABC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822ABC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Работа с сигнальными карточками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A9DF5" w14:textId="3D149C3A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Составление опорного конспекта</w:t>
            </w:r>
          </w:p>
        </w:tc>
      </w:tr>
      <w:tr w:rsidR="00822ABC" w:rsidRPr="00A044BE" w14:paraId="2B56D550" w14:textId="77777777" w:rsidTr="001E1692">
        <w:trPr>
          <w:trHeight w:val="1200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96CF7C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</w:t>
            </w:r>
          </w:p>
          <w:p w14:paraId="1FA2B838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81EC99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Тренинг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E8285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Своя опора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C21975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Графический диктант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781FC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Презентации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26A5B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Мини-проекты</w:t>
            </w:r>
          </w:p>
        </w:tc>
      </w:tr>
      <w:tr w:rsidR="00822ABC" w:rsidRPr="00A044BE" w14:paraId="3D62F15A" w14:textId="77777777" w:rsidTr="001E1692">
        <w:trPr>
          <w:trHeight w:val="889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423701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</w:t>
            </w:r>
          </w:p>
          <w:p w14:paraId="3044EC25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4058E" w14:textId="5BCAFACF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F608AF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Светофор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7CADD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Опрос по кругу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EE36FB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Тихий опрос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02BF3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Зигзаг</w:t>
            </w:r>
          </w:p>
        </w:tc>
      </w:tr>
      <w:tr w:rsidR="00822ABC" w:rsidRPr="00A044BE" w14:paraId="52F95277" w14:textId="77777777" w:rsidTr="001E1692">
        <w:trPr>
          <w:trHeight w:val="145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1EF00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</w:t>
            </w:r>
          </w:p>
          <w:p w14:paraId="6BCA9CA7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8A1B6" w14:textId="53D64B2D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Рефлексия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0A473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Синквейн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01A7BF" w14:textId="5ABA2334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Отсроченная отгадка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D074E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Диаманта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E08AB" w14:textId="63B93C73" w:rsidR="00822ABC" w:rsidRPr="00A044BE" w:rsidRDefault="00822ABC" w:rsidP="001E1692">
            <w:pPr>
              <w:spacing w:after="0" w:line="240" w:lineRule="auto"/>
              <w:ind w:firstLine="17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Роль</w:t>
            </w:r>
            <w:r w:rsidR="001E1692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«подводящий</w:t>
            </w:r>
          </w:p>
          <w:p w14:paraId="327F269E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итоги»</w:t>
            </w:r>
          </w:p>
        </w:tc>
      </w:tr>
      <w:tr w:rsidR="00822ABC" w:rsidRPr="00A044BE" w14:paraId="4EEF29DF" w14:textId="77777777" w:rsidTr="001E1692">
        <w:trPr>
          <w:trHeight w:val="1128"/>
          <w:jc w:val="center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DD8A01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Ж</w:t>
            </w:r>
          </w:p>
          <w:p w14:paraId="6B041BFB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2614D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Домашнее задание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B76DA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Задание массивом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B65A8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 уровня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17BD6B" w14:textId="1504AC05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Свой конспект-своя опора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CA6E1C" w14:textId="77777777" w:rsidR="00822ABC" w:rsidRPr="00A044BE" w:rsidRDefault="00822ABC" w:rsidP="001E16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044B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Особое задание</w:t>
            </w:r>
          </w:p>
        </w:tc>
      </w:tr>
    </w:tbl>
    <w:p w14:paraId="48263A09" w14:textId="77777777" w:rsidR="00822ABC" w:rsidRPr="0018429B" w:rsidRDefault="00822ABC" w:rsidP="00822ABC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sectPr w:rsidR="00822ABC" w:rsidRPr="0018429B" w:rsidSect="00401DB5">
      <w:pgSz w:w="12240" w:h="15840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41008" w14:textId="77777777" w:rsidR="003B08BA" w:rsidRDefault="003B08BA" w:rsidP="00E51876">
      <w:pPr>
        <w:spacing w:after="0" w:line="240" w:lineRule="auto"/>
      </w:pPr>
      <w:r>
        <w:separator/>
      </w:r>
    </w:p>
  </w:endnote>
  <w:endnote w:type="continuationSeparator" w:id="0">
    <w:p w14:paraId="4C0755C2" w14:textId="77777777" w:rsidR="003B08BA" w:rsidRDefault="003B08BA" w:rsidP="00E51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09677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AFF50" w14:textId="77777777" w:rsidR="007F3B7D" w:rsidRDefault="006121F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00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415C9B" w14:textId="77777777" w:rsidR="007F3B7D" w:rsidRDefault="007F3B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7FA72" w14:textId="77777777" w:rsidR="003B08BA" w:rsidRDefault="003B08BA" w:rsidP="00E51876">
      <w:pPr>
        <w:spacing w:after="0" w:line="240" w:lineRule="auto"/>
      </w:pPr>
      <w:r>
        <w:separator/>
      </w:r>
    </w:p>
  </w:footnote>
  <w:footnote w:type="continuationSeparator" w:id="0">
    <w:p w14:paraId="558DF947" w14:textId="77777777" w:rsidR="003B08BA" w:rsidRDefault="003B08BA" w:rsidP="00E51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12C0"/>
    <w:multiLevelType w:val="multilevel"/>
    <w:tmpl w:val="1B168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075A3"/>
    <w:multiLevelType w:val="hybridMultilevel"/>
    <w:tmpl w:val="A6A6D32A"/>
    <w:lvl w:ilvl="0" w:tplc="56C8B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FC71A9"/>
    <w:multiLevelType w:val="hybridMultilevel"/>
    <w:tmpl w:val="AC76CF78"/>
    <w:lvl w:ilvl="0" w:tplc="C80AAE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60B7E8F"/>
    <w:multiLevelType w:val="hybridMultilevel"/>
    <w:tmpl w:val="0270E8AC"/>
    <w:lvl w:ilvl="0" w:tplc="041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A2014A7"/>
    <w:multiLevelType w:val="multilevel"/>
    <w:tmpl w:val="F208A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6317A6"/>
    <w:multiLevelType w:val="multilevel"/>
    <w:tmpl w:val="EA4AC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B04616"/>
    <w:multiLevelType w:val="hybridMultilevel"/>
    <w:tmpl w:val="CA383EB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0331A8"/>
    <w:multiLevelType w:val="multilevel"/>
    <w:tmpl w:val="50BA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E618F4"/>
    <w:multiLevelType w:val="hybridMultilevel"/>
    <w:tmpl w:val="CA383EB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6751791"/>
    <w:multiLevelType w:val="multilevel"/>
    <w:tmpl w:val="892A93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0" w15:restartNumberingAfterBreak="0">
    <w:nsid w:val="56D44193"/>
    <w:multiLevelType w:val="multilevel"/>
    <w:tmpl w:val="D84A0C4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65F65B66"/>
    <w:multiLevelType w:val="hybridMultilevel"/>
    <w:tmpl w:val="CA383EB0"/>
    <w:lvl w:ilvl="0" w:tplc="8098F0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5F66CC2"/>
    <w:multiLevelType w:val="hybridMultilevel"/>
    <w:tmpl w:val="940AE1E0"/>
    <w:lvl w:ilvl="0" w:tplc="298657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EC55A2D"/>
    <w:multiLevelType w:val="multilevel"/>
    <w:tmpl w:val="709C93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6369DF"/>
    <w:multiLevelType w:val="hybridMultilevel"/>
    <w:tmpl w:val="B7023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08320E"/>
    <w:multiLevelType w:val="hybridMultilevel"/>
    <w:tmpl w:val="F8709986"/>
    <w:lvl w:ilvl="0" w:tplc="5EE26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B8F6969"/>
    <w:multiLevelType w:val="multilevel"/>
    <w:tmpl w:val="5458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4"/>
  </w:num>
  <w:num w:numId="4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</w:num>
  <w:num w:numId="6">
    <w:abstractNumId w:val="10"/>
  </w:num>
  <w:num w:numId="7">
    <w:abstractNumId w:val="11"/>
  </w:num>
  <w:num w:numId="8">
    <w:abstractNumId w:val="14"/>
  </w:num>
  <w:num w:numId="9">
    <w:abstractNumId w:val="5"/>
  </w:num>
  <w:num w:numId="10">
    <w:abstractNumId w:val="9"/>
  </w:num>
  <w:num w:numId="11">
    <w:abstractNumId w:val="8"/>
  </w:num>
  <w:num w:numId="12">
    <w:abstractNumId w:val="6"/>
  </w:num>
  <w:num w:numId="13">
    <w:abstractNumId w:val="15"/>
  </w:num>
  <w:num w:numId="14">
    <w:abstractNumId w:val="12"/>
  </w:num>
  <w:num w:numId="15">
    <w:abstractNumId w:val="1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269"/>
    <w:rsid w:val="000156B3"/>
    <w:rsid w:val="000365E3"/>
    <w:rsid w:val="00041DFF"/>
    <w:rsid w:val="00062538"/>
    <w:rsid w:val="00065DF0"/>
    <w:rsid w:val="00072529"/>
    <w:rsid w:val="0007546F"/>
    <w:rsid w:val="00084E96"/>
    <w:rsid w:val="00087112"/>
    <w:rsid w:val="0009707F"/>
    <w:rsid w:val="00097F1A"/>
    <w:rsid w:val="000B19B3"/>
    <w:rsid w:val="000B522B"/>
    <w:rsid w:val="000B5AA0"/>
    <w:rsid w:val="000B7227"/>
    <w:rsid w:val="000C02C3"/>
    <w:rsid w:val="000C68DF"/>
    <w:rsid w:val="001014BF"/>
    <w:rsid w:val="00105EDF"/>
    <w:rsid w:val="00106B0B"/>
    <w:rsid w:val="00111134"/>
    <w:rsid w:val="001123AD"/>
    <w:rsid w:val="001171E1"/>
    <w:rsid w:val="00135461"/>
    <w:rsid w:val="0013670E"/>
    <w:rsid w:val="001446F5"/>
    <w:rsid w:val="00160DAF"/>
    <w:rsid w:val="0016570D"/>
    <w:rsid w:val="00165979"/>
    <w:rsid w:val="00170728"/>
    <w:rsid w:val="0018429B"/>
    <w:rsid w:val="00187032"/>
    <w:rsid w:val="0019006F"/>
    <w:rsid w:val="00195614"/>
    <w:rsid w:val="001A6650"/>
    <w:rsid w:val="001A70F1"/>
    <w:rsid w:val="001C6AEE"/>
    <w:rsid w:val="001D5797"/>
    <w:rsid w:val="001D7334"/>
    <w:rsid w:val="001E1692"/>
    <w:rsid w:val="001E2915"/>
    <w:rsid w:val="002000E7"/>
    <w:rsid w:val="00200B47"/>
    <w:rsid w:val="00206D70"/>
    <w:rsid w:val="00214BDD"/>
    <w:rsid w:val="00221A5B"/>
    <w:rsid w:val="00223CAE"/>
    <w:rsid w:val="00232C77"/>
    <w:rsid w:val="00240814"/>
    <w:rsid w:val="00247985"/>
    <w:rsid w:val="00262219"/>
    <w:rsid w:val="002665F3"/>
    <w:rsid w:val="00266DE3"/>
    <w:rsid w:val="00267068"/>
    <w:rsid w:val="002730C0"/>
    <w:rsid w:val="00274A35"/>
    <w:rsid w:val="0028150D"/>
    <w:rsid w:val="00287BA4"/>
    <w:rsid w:val="002919A7"/>
    <w:rsid w:val="00292ACA"/>
    <w:rsid w:val="002A2671"/>
    <w:rsid w:val="002B558C"/>
    <w:rsid w:val="002D5AEE"/>
    <w:rsid w:val="002E05BA"/>
    <w:rsid w:val="002E390F"/>
    <w:rsid w:val="002E7C99"/>
    <w:rsid w:val="002F0F59"/>
    <w:rsid w:val="003050AC"/>
    <w:rsid w:val="00307C52"/>
    <w:rsid w:val="003108DC"/>
    <w:rsid w:val="00317519"/>
    <w:rsid w:val="00322CB1"/>
    <w:rsid w:val="0032686E"/>
    <w:rsid w:val="00354B85"/>
    <w:rsid w:val="00362F54"/>
    <w:rsid w:val="00365DDD"/>
    <w:rsid w:val="00374123"/>
    <w:rsid w:val="003867C6"/>
    <w:rsid w:val="00393F44"/>
    <w:rsid w:val="003A06B4"/>
    <w:rsid w:val="003A6091"/>
    <w:rsid w:val="003B08BA"/>
    <w:rsid w:val="003B1079"/>
    <w:rsid w:val="003B3F06"/>
    <w:rsid w:val="003B5093"/>
    <w:rsid w:val="003B5B71"/>
    <w:rsid w:val="003D5785"/>
    <w:rsid w:val="003F4FDA"/>
    <w:rsid w:val="003F6194"/>
    <w:rsid w:val="00401DB5"/>
    <w:rsid w:val="00412604"/>
    <w:rsid w:val="00424C54"/>
    <w:rsid w:val="00425752"/>
    <w:rsid w:val="00457A0F"/>
    <w:rsid w:val="004630F6"/>
    <w:rsid w:val="004653C0"/>
    <w:rsid w:val="00481614"/>
    <w:rsid w:val="004A5BD1"/>
    <w:rsid w:val="004B137B"/>
    <w:rsid w:val="004B6061"/>
    <w:rsid w:val="004B7CE6"/>
    <w:rsid w:val="004C00B9"/>
    <w:rsid w:val="004D1694"/>
    <w:rsid w:val="004D1B73"/>
    <w:rsid w:val="004D245B"/>
    <w:rsid w:val="004E155E"/>
    <w:rsid w:val="004F7CF9"/>
    <w:rsid w:val="005005A6"/>
    <w:rsid w:val="005014BF"/>
    <w:rsid w:val="005145DB"/>
    <w:rsid w:val="005208AC"/>
    <w:rsid w:val="00535E17"/>
    <w:rsid w:val="00543A48"/>
    <w:rsid w:val="00543CE6"/>
    <w:rsid w:val="0054717C"/>
    <w:rsid w:val="005508A4"/>
    <w:rsid w:val="00571FB0"/>
    <w:rsid w:val="0058090C"/>
    <w:rsid w:val="00595F66"/>
    <w:rsid w:val="005964FC"/>
    <w:rsid w:val="005A5171"/>
    <w:rsid w:val="005A5425"/>
    <w:rsid w:val="005A7E05"/>
    <w:rsid w:val="005C2D9B"/>
    <w:rsid w:val="005C3235"/>
    <w:rsid w:val="005C3903"/>
    <w:rsid w:val="005C5A81"/>
    <w:rsid w:val="005D3DDB"/>
    <w:rsid w:val="005D4360"/>
    <w:rsid w:val="005E2842"/>
    <w:rsid w:val="005F5F00"/>
    <w:rsid w:val="006031D2"/>
    <w:rsid w:val="00605699"/>
    <w:rsid w:val="006121FC"/>
    <w:rsid w:val="0061702D"/>
    <w:rsid w:val="00627F3D"/>
    <w:rsid w:val="006370DF"/>
    <w:rsid w:val="0064073D"/>
    <w:rsid w:val="00644044"/>
    <w:rsid w:val="006512CF"/>
    <w:rsid w:val="006527D0"/>
    <w:rsid w:val="00663367"/>
    <w:rsid w:val="00666168"/>
    <w:rsid w:val="00667472"/>
    <w:rsid w:val="00667932"/>
    <w:rsid w:val="00667CDD"/>
    <w:rsid w:val="006828CB"/>
    <w:rsid w:val="00685837"/>
    <w:rsid w:val="006866C0"/>
    <w:rsid w:val="00686A2D"/>
    <w:rsid w:val="00692373"/>
    <w:rsid w:val="006A3351"/>
    <w:rsid w:val="006B335E"/>
    <w:rsid w:val="006C026C"/>
    <w:rsid w:val="006D384A"/>
    <w:rsid w:val="006D3F95"/>
    <w:rsid w:val="006D6C0A"/>
    <w:rsid w:val="006E3388"/>
    <w:rsid w:val="006E34B3"/>
    <w:rsid w:val="006F2CC2"/>
    <w:rsid w:val="006F55EF"/>
    <w:rsid w:val="006F599E"/>
    <w:rsid w:val="00711B31"/>
    <w:rsid w:val="007127BA"/>
    <w:rsid w:val="007274CD"/>
    <w:rsid w:val="00733822"/>
    <w:rsid w:val="00734691"/>
    <w:rsid w:val="007402CF"/>
    <w:rsid w:val="00743F94"/>
    <w:rsid w:val="0075059A"/>
    <w:rsid w:val="0075209D"/>
    <w:rsid w:val="00764D56"/>
    <w:rsid w:val="007774E9"/>
    <w:rsid w:val="0079060B"/>
    <w:rsid w:val="00791466"/>
    <w:rsid w:val="00794223"/>
    <w:rsid w:val="007B1490"/>
    <w:rsid w:val="007B5669"/>
    <w:rsid w:val="007C5BC4"/>
    <w:rsid w:val="007F03CF"/>
    <w:rsid w:val="007F26E5"/>
    <w:rsid w:val="007F3B7D"/>
    <w:rsid w:val="007F6481"/>
    <w:rsid w:val="007F7A90"/>
    <w:rsid w:val="00804EEE"/>
    <w:rsid w:val="00811325"/>
    <w:rsid w:val="00812455"/>
    <w:rsid w:val="00814907"/>
    <w:rsid w:val="00822ABC"/>
    <w:rsid w:val="00822C8C"/>
    <w:rsid w:val="00822CFE"/>
    <w:rsid w:val="00823676"/>
    <w:rsid w:val="008305BC"/>
    <w:rsid w:val="00840702"/>
    <w:rsid w:val="0084108A"/>
    <w:rsid w:val="00841C36"/>
    <w:rsid w:val="00843A05"/>
    <w:rsid w:val="00860757"/>
    <w:rsid w:val="008620F4"/>
    <w:rsid w:val="008737F4"/>
    <w:rsid w:val="008747B7"/>
    <w:rsid w:val="00874AE7"/>
    <w:rsid w:val="00875CBD"/>
    <w:rsid w:val="00883457"/>
    <w:rsid w:val="00884A9A"/>
    <w:rsid w:val="00887FEA"/>
    <w:rsid w:val="008950AF"/>
    <w:rsid w:val="00896452"/>
    <w:rsid w:val="008A0AE4"/>
    <w:rsid w:val="008A0CF8"/>
    <w:rsid w:val="008A5F5E"/>
    <w:rsid w:val="008B4B64"/>
    <w:rsid w:val="008B7729"/>
    <w:rsid w:val="008C36DF"/>
    <w:rsid w:val="008C3EE3"/>
    <w:rsid w:val="008D002E"/>
    <w:rsid w:val="008D2CBC"/>
    <w:rsid w:val="008F0BB2"/>
    <w:rsid w:val="00913C18"/>
    <w:rsid w:val="009171DE"/>
    <w:rsid w:val="009301E7"/>
    <w:rsid w:val="0093662F"/>
    <w:rsid w:val="0094430B"/>
    <w:rsid w:val="00952FEA"/>
    <w:rsid w:val="00956371"/>
    <w:rsid w:val="00963B9D"/>
    <w:rsid w:val="00976C4E"/>
    <w:rsid w:val="00977B40"/>
    <w:rsid w:val="00983F59"/>
    <w:rsid w:val="00985D11"/>
    <w:rsid w:val="009A0ECE"/>
    <w:rsid w:val="009A1948"/>
    <w:rsid w:val="009B05A1"/>
    <w:rsid w:val="009B0959"/>
    <w:rsid w:val="009B5E50"/>
    <w:rsid w:val="009C0344"/>
    <w:rsid w:val="009D279E"/>
    <w:rsid w:val="009D2C75"/>
    <w:rsid w:val="009D558A"/>
    <w:rsid w:val="009D68AA"/>
    <w:rsid w:val="009E0070"/>
    <w:rsid w:val="009E2896"/>
    <w:rsid w:val="00A0476E"/>
    <w:rsid w:val="00A07B4C"/>
    <w:rsid w:val="00A110E4"/>
    <w:rsid w:val="00A119E6"/>
    <w:rsid w:val="00A12E0D"/>
    <w:rsid w:val="00A20C6D"/>
    <w:rsid w:val="00A34EE1"/>
    <w:rsid w:val="00A372D7"/>
    <w:rsid w:val="00A46B4E"/>
    <w:rsid w:val="00A50777"/>
    <w:rsid w:val="00A639EE"/>
    <w:rsid w:val="00A65DDD"/>
    <w:rsid w:val="00A709BA"/>
    <w:rsid w:val="00A77749"/>
    <w:rsid w:val="00A85632"/>
    <w:rsid w:val="00AA5E1A"/>
    <w:rsid w:val="00AB077E"/>
    <w:rsid w:val="00AB3D8F"/>
    <w:rsid w:val="00AD38B6"/>
    <w:rsid w:val="00AD6650"/>
    <w:rsid w:val="00AE09CC"/>
    <w:rsid w:val="00AF519B"/>
    <w:rsid w:val="00AF6747"/>
    <w:rsid w:val="00AF7CE7"/>
    <w:rsid w:val="00B00EF5"/>
    <w:rsid w:val="00B1213E"/>
    <w:rsid w:val="00B27A80"/>
    <w:rsid w:val="00B429E7"/>
    <w:rsid w:val="00B45AAA"/>
    <w:rsid w:val="00B55FEB"/>
    <w:rsid w:val="00B6249C"/>
    <w:rsid w:val="00B71177"/>
    <w:rsid w:val="00B72008"/>
    <w:rsid w:val="00B73765"/>
    <w:rsid w:val="00B835B4"/>
    <w:rsid w:val="00B94E13"/>
    <w:rsid w:val="00BB05B8"/>
    <w:rsid w:val="00BF2C4E"/>
    <w:rsid w:val="00BF3CDC"/>
    <w:rsid w:val="00BF6076"/>
    <w:rsid w:val="00C077BA"/>
    <w:rsid w:val="00C103EE"/>
    <w:rsid w:val="00C11A3A"/>
    <w:rsid w:val="00C15A6F"/>
    <w:rsid w:val="00C15AAB"/>
    <w:rsid w:val="00C34100"/>
    <w:rsid w:val="00C35A44"/>
    <w:rsid w:val="00C36D9F"/>
    <w:rsid w:val="00C618BB"/>
    <w:rsid w:val="00C71287"/>
    <w:rsid w:val="00C846CE"/>
    <w:rsid w:val="00C84AAE"/>
    <w:rsid w:val="00C863C1"/>
    <w:rsid w:val="00C92344"/>
    <w:rsid w:val="00C932EE"/>
    <w:rsid w:val="00C938BB"/>
    <w:rsid w:val="00CA6A34"/>
    <w:rsid w:val="00CC18CD"/>
    <w:rsid w:val="00CC51E6"/>
    <w:rsid w:val="00CC77FA"/>
    <w:rsid w:val="00CE00AD"/>
    <w:rsid w:val="00CE2923"/>
    <w:rsid w:val="00CE50EF"/>
    <w:rsid w:val="00CF0078"/>
    <w:rsid w:val="00CF3369"/>
    <w:rsid w:val="00D13D62"/>
    <w:rsid w:val="00D15269"/>
    <w:rsid w:val="00D2497E"/>
    <w:rsid w:val="00D355C1"/>
    <w:rsid w:val="00D443D3"/>
    <w:rsid w:val="00D4701C"/>
    <w:rsid w:val="00D57FA3"/>
    <w:rsid w:val="00D7451A"/>
    <w:rsid w:val="00D75FD6"/>
    <w:rsid w:val="00D85FF6"/>
    <w:rsid w:val="00D8686F"/>
    <w:rsid w:val="00D91345"/>
    <w:rsid w:val="00D9244B"/>
    <w:rsid w:val="00DD65F0"/>
    <w:rsid w:val="00DF154F"/>
    <w:rsid w:val="00DF3DEB"/>
    <w:rsid w:val="00DF42CC"/>
    <w:rsid w:val="00DF6076"/>
    <w:rsid w:val="00DF6FB9"/>
    <w:rsid w:val="00E02CB4"/>
    <w:rsid w:val="00E04F7B"/>
    <w:rsid w:val="00E07161"/>
    <w:rsid w:val="00E15D32"/>
    <w:rsid w:val="00E169B1"/>
    <w:rsid w:val="00E1702F"/>
    <w:rsid w:val="00E20D84"/>
    <w:rsid w:val="00E26251"/>
    <w:rsid w:val="00E31CB9"/>
    <w:rsid w:val="00E43EFE"/>
    <w:rsid w:val="00E5042C"/>
    <w:rsid w:val="00E51876"/>
    <w:rsid w:val="00E54832"/>
    <w:rsid w:val="00E54A74"/>
    <w:rsid w:val="00E5508C"/>
    <w:rsid w:val="00E72B36"/>
    <w:rsid w:val="00E73B0F"/>
    <w:rsid w:val="00E80D49"/>
    <w:rsid w:val="00E81225"/>
    <w:rsid w:val="00E83B37"/>
    <w:rsid w:val="00E845B4"/>
    <w:rsid w:val="00E8685D"/>
    <w:rsid w:val="00E90A19"/>
    <w:rsid w:val="00E9540A"/>
    <w:rsid w:val="00E9755D"/>
    <w:rsid w:val="00EB1DAD"/>
    <w:rsid w:val="00EF09E6"/>
    <w:rsid w:val="00EF40B2"/>
    <w:rsid w:val="00EF7C86"/>
    <w:rsid w:val="00F17577"/>
    <w:rsid w:val="00F21C86"/>
    <w:rsid w:val="00F27184"/>
    <w:rsid w:val="00F319F6"/>
    <w:rsid w:val="00F341E5"/>
    <w:rsid w:val="00F45A16"/>
    <w:rsid w:val="00F45CF7"/>
    <w:rsid w:val="00F530F7"/>
    <w:rsid w:val="00F625D6"/>
    <w:rsid w:val="00F6415E"/>
    <w:rsid w:val="00F7219B"/>
    <w:rsid w:val="00F72CD4"/>
    <w:rsid w:val="00F737F7"/>
    <w:rsid w:val="00F75584"/>
    <w:rsid w:val="00F82B31"/>
    <w:rsid w:val="00FA5CD6"/>
    <w:rsid w:val="00FA6A97"/>
    <w:rsid w:val="00FA7933"/>
    <w:rsid w:val="00FC0255"/>
    <w:rsid w:val="00FC0ED0"/>
    <w:rsid w:val="00FD6DB8"/>
    <w:rsid w:val="00FD763F"/>
    <w:rsid w:val="00FE71AF"/>
    <w:rsid w:val="00FE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BD402"/>
  <w15:docId w15:val="{C5E06216-4CD5-4C7A-A6FE-F1FAF545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C0"/>
  </w:style>
  <w:style w:type="paragraph" w:styleId="1">
    <w:name w:val="heading 1"/>
    <w:basedOn w:val="a"/>
    <w:next w:val="a"/>
    <w:link w:val="10"/>
    <w:uiPriority w:val="9"/>
    <w:qFormat/>
    <w:rsid w:val="00E518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0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B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2C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187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1876"/>
  </w:style>
  <w:style w:type="paragraph" w:styleId="a5">
    <w:name w:val="footer"/>
    <w:basedOn w:val="a"/>
    <w:link w:val="a6"/>
    <w:uiPriority w:val="99"/>
    <w:unhideWhenUsed/>
    <w:rsid w:val="00E5187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1876"/>
  </w:style>
  <w:style w:type="character" w:customStyle="1" w:styleId="10">
    <w:name w:val="Заголовок 1 Знак"/>
    <w:basedOn w:val="a0"/>
    <w:link w:val="1"/>
    <w:uiPriority w:val="9"/>
    <w:rsid w:val="00E518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E51876"/>
    <w:pPr>
      <w:outlineLvl w:val="9"/>
    </w:pPr>
  </w:style>
  <w:style w:type="character" w:customStyle="1" w:styleId="20">
    <w:name w:val="Заголовок 2 Знак"/>
    <w:basedOn w:val="a0"/>
    <w:link w:val="2"/>
    <w:uiPriority w:val="9"/>
    <w:semiHidden/>
    <w:rsid w:val="00C103E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C34100"/>
    <w:pPr>
      <w:tabs>
        <w:tab w:val="right" w:leader="dot" w:pos="9678"/>
      </w:tabs>
      <w:spacing w:after="100" w:line="360" w:lineRule="auto"/>
      <w:ind w:firstLine="142"/>
    </w:pPr>
  </w:style>
  <w:style w:type="paragraph" w:styleId="21">
    <w:name w:val="toc 2"/>
    <w:basedOn w:val="a"/>
    <w:next w:val="a"/>
    <w:autoRedefine/>
    <w:uiPriority w:val="39"/>
    <w:unhideWhenUsed/>
    <w:rsid w:val="002000E7"/>
    <w:pPr>
      <w:tabs>
        <w:tab w:val="right" w:leader="dot" w:pos="9678"/>
      </w:tabs>
      <w:spacing w:after="100" w:line="360" w:lineRule="auto"/>
      <w:ind w:left="220"/>
    </w:pPr>
    <w:rPr>
      <w:rFonts w:ascii="Times New Roman" w:eastAsia="Calibri" w:hAnsi="Times New Roman" w:cs="Times New Roman"/>
      <w:noProof/>
      <w:color w:val="000000" w:themeColor="text1"/>
      <w:sz w:val="28"/>
      <w:szCs w:val="28"/>
    </w:rPr>
  </w:style>
  <w:style w:type="character" w:styleId="a8">
    <w:name w:val="Hyperlink"/>
    <w:basedOn w:val="a0"/>
    <w:uiPriority w:val="99"/>
    <w:unhideWhenUsed/>
    <w:rsid w:val="00C103EE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00B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22CF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9">
    <w:name w:val="List Paragraph"/>
    <w:basedOn w:val="a"/>
    <w:uiPriority w:val="34"/>
    <w:qFormat/>
    <w:rsid w:val="00240814"/>
    <w:pPr>
      <w:ind w:left="720"/>
      <w:contextualSpacing/>
    </w:pPr>
  </w:style>
  <w:style w:type="table" w:styleId="aa">
    <w:name w:val="Table Grid"/>
    <w:basedOn w:val="a1"/>
    <w:uiPriority w:val="39"/>
    <w:rsid w:val="00D85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a"/>
    <w:uiPriority w:val="59"/>
    <w:rsid w:val="001A665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a"/>
    <w:uiPriority w:val="59"/>
    <w:rsid w:val="00E73B0F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D3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D38B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87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e">
    <w:name w:val="нано Знак"/>
    <w:basedOn w:val="a"/>
    <w:rsid w:val="002E05BA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75F14-966B-44E3-8E11-E3FAA2AC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25</Pages>
  <Words>6290</Words>
  <Characters>35854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Айталина Данилова</dc:creator>
  <cp:keywords/>
  <dc:description/>
  <cp:lastModifiedBy>Айталина Данилова</cp:lastModifiedBy>
  <cp:revision>8</cp:revision>
  <dcterms:created xsi:type="dcterms:W3CDTF">2025-03-23T05:28:00Z</dcterms:created>
  <dcterms:modified xsi:type="dcterms:W3CDTF">2025-09-03T12:48:00Z</dcterms:modified>
</cp:coreProperties>
</file>