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C" w:rsidRDefault="000057F5" w:rsidP="005F0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ПРАКТИКУМА</w:t>
      </w:r>
    </w:p>
    <w:p w:rsidR="000057F5" w:rsidRPr="000057F5" w:rsidRDefault="000057F5" w:rsidP="005F0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7F5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физических качеств и умений в парных упражнениях ребёнка и родителя (ей)».</w:t>
      </w:r>
    </w:p>
    <w:p w:rsidR="005F06AC" w:rsidRDefault="005F06AC" w:rsidP="00E921C5">
      <w:pPr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0057F5" w:rsidRPr="005F06AC" w:rsidRDefault="005F06AC" w:rsidP="00B0571F">
      <w:pPr>
        <w:spacing w:line="360" w:lineRule="auto"/>
        <w:ind w:left="1134" w:right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6AC">
        <w:rPr>
          <w:rFonts w:ascii="Times New Roman" w:hAnsi="Times New Roman" w:cs="Times New Roman"/>
          <w:i/>
          <w:sz w:val="28"/>
          <w:szCs w:val="28"/>
        </w:rPr>
        <w:t>Аношина Лилия Евгеньевна</w:t>
      </w:r>
      <w:r w:rsidR="000057F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ГБДОУ детский сад №93 </w:t>
      </w:r>
      <w:r w:rsidR="000057F5">
        <w:rPr>
          <w:rFonts w:ascii="Times New Roman" w:hAnsi="Times New Roman" w:cs="Times New Roman"/>
          <w:i/>
          <w:sz w:val="28"/>
          <w:szCs w:val="28"/>
        </w:rPr>
        <w:t xml:space="preserve">компенсирующего вида </w:t>
      </w:r>
      <w:r>
        <w:rPr>
          <w:rFonts w:ascii="Times New Roman" w:hAnsi="Times New Roman" w:cs="Times New Roman"/>
          <w:i/>
          <w:sz w:val="28"/>
          <w:szCs w:val="28"/>
        </w:rPr>
        <w:t>Калининского района, города Санкт-Петербурга.</w:t>
      </w:r>
      <w:r w:rsidR="000057F5">
        <w:rPr>
          <w:rFonts w:ascii="Times New Roman" w:hAnsi="Times New Roman" w:cs="Times New Roman"/>
          <w:i/>
          <w:sz w:val="28"/>
          <w:szCs w:val="28"/>
        </w:rPr>
        <w:t xml:space="preserve"> Инструктор по физической культуре.</w:t>
      </w:r>
    </w:p>
    <w:p w:rsidR="00A93B63" w:rsidRPr="005F06AC" w:rsidRDefault="00D16257" w:rsidP="00B0571F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D16257" w:rsidRPr="005F06AC" w:rsidRDefault="00D16257" w:rsidP="00B0571F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Эмоциональное сближение взрослого и ребёнка.</w:t>
      </w:r>
    </w:p>
    <w:p w:rsidR="00D16257" w:rsidRPr="005F06AC" w:rsidRDefault="00D16257" w:rsidP="00B0571F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Задачи:</w:t>
      </w:r>
    </w:p>
    <w:p w:rsidR="00D16257" w:rsidRPr="005F06AC" w:rsidRDefault="00D16257" w:rsidP="00B0571F">
      <w:pPr>
        <w:pStyle w:val="a3"/>
        <w:numPr>
          <w:ilvl w:val="0"/>
          <w:numId w:val="1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Способствовать приобретению родителями и детьми разнообразного двигательного опыта взаимодействия.</w:t>
      </w:r>
    </w:p>
    <w:p w:rsidR="00D16257" w:rsidRPr="005F06AC" w:rsidRDefault="00D16257" w:rsidP="00B0571F">
      <w:pPr>
        <w:pStyle w:val="a3"/>
        <w:numPr>
          <w:ilvl w:val="0"/>
          <w:numId w:val="1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Способствовать укреплению мышц брюшного пресса, спины и ног у детей и взрослых.</w:t>
      </w:r>
    </w:p>
    <w:p w:rsidR="00D16257" w:rsidRPr="005F06AC" w:rsidRDefault="00D16257" w:rsidP="00B0571F">
      <w:pPr>
        <w:pStyle w:val="a3"/>
        <w:numPr>
          <w:ilvl w:val="0"/>
          <w:numId w:val="1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Способствовать улучшению функций вестибулярного аппарата у детей.</w:t>
      </w:r>
    </w:p>
    <w:p w:rsidR="00D16257" w:rsidRPr="005F06AC" w:rsidRDefault="00D16257" w:rsidP="00B0571F">
      <w:pPr>
        <w:pStyle w:val="a3"/>
        <w:numPr>
          <w:ilvl w:val="0"/>
          <w:numId w:val="1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Способствовать развитию ловкости и координации у детей.</w:t>
      </w:r>
    </w:p>
    <w:p w:rsidR="00D16257" w:rsidRPr="005F06AC" w:rsidRDefault="00D16257" w:rsidP="00B0571F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Инвентарь: маты, коврики, гимнастические палки, стулья, мяч.</w:t>
      </w:r>
    </w:p>
    <w:p w:rsidR="00D16257" w:rsidRPr="005F06AC" w:rsidRDefault="00D16257" w:rsidP="00B0571F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D16257" w:rsidRPr="005F06AC" w:rsidRDefault="00D16257" w:rsidP="00B0571F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Под звуки музыки родители с детьми входят в зал.</w:t>
      </w:r>
    </w:p>
    <w:p w:rsidR="00D16257" w:rsidRPr="005F06AC" w:rsidRDefault="00D16257" w:rsidP="00B0571F">
      <w:pPr>
        <w:pStyle w:val="a3"/>
        <w:numPr>
          <w:ilvl w:val="0"/>
          <w:numId w:val="2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Вводная часть:</w:t>
      </w:r>
    </w:p>
    <w:p w:rsidR="00D16257" w:rsidRPr="005F06AC" w:rsidRDefault="00D16257" w:rsidP="00B0571F">
      <w:pPr>
        <w:pStyle w:val="a3"/>
        <w:numPr>
          <w:ilvl w:val="0"/>
          <w:numId w:val="3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Построение (ребёнок впереди, взрослый сзади), приветствие.</w:t>
      </w:r>
    </w:p>
    <w:p w:rsidR="00D16257" w:rsidRPr="005F06AC" w:rsidRDefault="00D16257" w:rsidP="00B0571F">
      <w:pPr>
        <w:pStyle w:val="a3"/>
        <w:numPr>
          <w:ilvl w:val="0"/>
          <w:numId w:val="3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Разминка (танец под звуки польки).</w:t>
      </w:r>
    </w:p>
    <w:p w:rsidR="00D16257" w:rsidRPr="005F06AC" w:rsidRDefault="00D16257" w:rsidP="00B0571F">
      <w:pPr>
        <w:pStyle w:val="a3"/>
        <w:numPr>
          <w:ilvl w:val="0"/>
          <w:numId w:val="2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D16257" w:rsidRPr="005F06AC" w:rsidRDefault="00D16257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Упражнение «Мостик». И. п. Взрослый в упоре сидя на полу, ребёнок, стоя рядом. Взрослый, подняв таз, выполняет мост, ребёнок пролезает под мостом, а потом перешагивает через взрослого (если ребёнок маленький, то взрослому надо сесть или лечь).</w:t>
      </w:r>
    </w:p>
    <w:p w:rsidR="00D16257" w:rsidRPr="005F06AC" w:rsidRDefault="00D16257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lastRenderedPageBreak/>
        <w:t>Под мелодию «</w:t>
      </w:r>
      <w:proofErr w:type="spellStart"/>
      <w:r w:rsidRPr="005F06AC">
        <w:rPr>
          <w:rFonts w:ascii="Times New Roman" w:hAnsi="Times New Roman" w:cs="Times New Roman"/>
          <w:sz w:val="24"/>
          <w:szCs w:val="24"/>
        </w:rPr>
        <w:t>Рилио</w:t>
      </w:r>
      <w:proofErr w:type="spellEnd"/>
      <w:r w:rsidRPr="005F06AC">
        <w:rPr>
          <w:rFonts w:ascii="Times New Roman" w:hAnsi="Times New Roman" w:cs="Times New Roman"/>
          <w:sz w:val="24"/>
          <w:szCs w:val="24"/>
        </w:rPr>
        <w:t>» выполнить это задание по цепочке (</w:t>
      </w:r>
      <w:r w:rsidR="003D240B" w:rsidRPr="005F06AC">
        <w:rPr>
          <w:rFonts w:ascii="Times New Roman" w:hAnsi="Times New Roman" w:cs="Times New Roman"/>
          <w:sz w:val="24"/>
          <w:szCs w:val="24"/>
        </w:rPr>
        <w:t xml:space="preserve">все взрослые выполняют мостики, а дети то подлезают под них, то перешагивают). </w:t>
      </w:r>
    </w:p>
    <w:p w:rsidR="003D240B" w:rsidRPr="005F06AC" w:rsidRDefault="003D240B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Упражнение «Качели». 1-ый вариант: и.</w:t>
      </w:r>
      <w:r w:rsidR="00A31B7E" w:rsidRPr="005F06AC">
        <w:rPr>
          <w:rFonts w:ascii="Times New Roman" w:hAnsi="Times New Roman" w:cs="Times New Roman"/>
          <w:sz w:val="24"/>
          <w:szCs w:val="24"/>
        </w:rPr>
        <w:t xml:space="preserve"> </w:t>
      </w:r>
      <w:r w:rsidRPr="005F06AC">
        <w:rPr>
          <w:rFonts w:ascii="Times New Roman" w:hAnsi="Times New Roman" w:cs="Times New Roman"/>
          <w:sz w:val="24"/>
          <w:szCs w:val="24"/>
        </w:rPr>
        <w:t>п. Взрослый, в упоре сидя. Ребёнок, сидя на животе взрослого.  Взрослый, поднимая таз, выполняет мостик, ребёнок старается сохранить равновесие. 2-ой вариант: и.</w:t>
      </w:r>
      <w:r w:rsidR="00A31B7E" w:rsidRPr="005F06AC">
        <w:rPr>
          <w:rFonts w:ascii="Times New Roman" w:hAnsi="Times New Roman" w:cs="Times New Roman"/>
          <w:sz w:val="24"/>
          <w:szCs w:val="24"/>
        </w:rPr>
        <w:t xml:space="preserve"> </w:t>
      </w:r>
      <w:r w:rsidRPr="005F06AC">
        <w:rPr>
          <w:rFonts w:ascii="Times New Roman" w:hAnsi="Times New Roman" w:cs="Times New Roman"/>
          <w:sz w:val="24"/>
          <w:szCs w:val="24"/>
        </w:rPr>
        <w:t>п. взрослый, лёжа на спине, обе ноги подняты и согнуты в коленях; ребёнок, сидя лицом к взрослому на его голенях, держась руками за руки взрослого. Взрослый выполняет покачивания ребёнка на ногах. Вверх-вниз и вправо-влево.</w:t>
      </w:r>
    </w:p>
    <w:p w:rsidR="003D240B" w:rsidRPr="005F06AC" w:rsidRDefault="003D240B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Прыжки. И.</w:t>
      </w:r>
      <w:r w:rsidR="00A93B63" w:rsidRPr="005F06AC">
        <w:rPr>
          <w:rFonts w:ascii="Times New Roman" w:hAnsi="Times New Roman" w:cs="Times New Roman"/>
          <w:sz w:val="24"/>
          <w:szCs w:val="24"/>
        </w:rPr>
        <w:t xml:space="preserve"> </w:t>
      </w:r>
      <w:r w:rsidRPr="005F06AC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5F06AC">
        <w:rPr>
          <w:rFonts w:ascii="Times New Roman" w:hAnsi="Times New Roman" w:cs="Times New Roman"/>
          <w:sz w:val="24"/>
          <w:szCs w:val="24"/>
        </w:rPr>
        <w:t>взрослый</w:t>
      </w:r>
      <w:proofErr w:type="gramEnd"/>
      <w:r w:rsidRPr="005F06AC">
        <w:rPr>
          <w:rFonts w:ascii="Times New Roman" w:hAnsi="Times New Roman" w:cs="Times New Roman"/>
          <w:sz w:val="24"/>
          <w:szCs w:val="24"/>
        </w:rPr>
        <w:t xml:space="preserve"> сидя ноги врозь; ребёнок, стоя на двух ногах между ног взрослого лицом к нему, держась за руки. Ребёнок выполняет прыжок ноги врозь, в это время взрослый соединяет ноги. И наоборот.</w:t>
      </w:r>
    </w:p>
    <w:p w:rsidR="003D240B" w:rsidRPr="005F06AC" w:rsidRDefault="003D240B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Упражнение «Поднимись на горку». И.</w:t>
      </w:r>
      <w:r w:rsidR="00A31B7E" w:rsidRPr="005F06AC">
        <w:rPr>
          <w:rFonts w:ascii="Times New Roman" w:hAnsi="Times New Roman" w:cs="Times New Roman"/>
          <w:sz w:val="24"/>
          <w:szCs w:val="24"/>
        </w:rPr>
        <w:t xml:space="preserve"> </w:t>
      </w:r>
      <w:r w:rsidRPr="005F06AC">
        <w:rPr>
          <w:rFonts w:ascii="Times New Roman" w:hAnsi="Times New Roman" w:cs="Times New Roman"/>
          <w:sz w:val="24"/>
          <w:szCs w:val="24"/>
        </w:rPr>
        <w:t>п. лицом друг к другу, взявшись за руки. Ребёнок поднимается по ногам взрослого вверх и спускается, либо спрыгивает.</w:t>
      </w:r>
    </w:p>
    <w:p w:rsidR="003D240B" w:rsidRPr="005F06AC" w:rsidRDefault="003D240B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Упражнение «Обезьянки». И. п. то же. Ребёнок, слегка присев, подпрыгивает и обхватывает ногами туловище взрослого, повиснув</w:t>
      </w:r>
      <w:r w:rsidR="00CA6425" w:rsidRPr="005F06AC">
        <w:rPr>
          <w:rFonts w:ascii="Times New Roman" w:hAnsi="Times New Roman" w:cs="Times New Roman"/>
          <w:sz w:val="24"/>
          <w:szCs w:val="24"/>
        </w:rPr>
        <w:t xml:space="preserve"> на нём. Спрыгивает.</w:t>
      </w:r>
    </w:p>
    <w:p w:rsidR="00CA6425" w:rsidRPr="005F06AC" w:rsidRDefault="00CA6425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5F06AC">
        <w:rPr>
          <w:rFonts w:ascii="Times New Roman" w:hAnsi="Times New Roman" w:cs="Times New Roman"/>
          <w:sz w:val="24"/>
          <w:szCs w:val="24"/>
        </w:rPr>
        <w:t>Упражнение «Лодочка». 1-ый вариант: и.</w:t>
      </w:r>
      <w:r w:rsidR="00A93B63" w:rsidRPr="005F06AC">
        <w:rPr>
          <w:rFonts w:ascii="Times New Roman" w:hAnsi="Times New Roman" w:cs="Times New Roman"/>
          <w:sz w:val="24"/>
          <w:szCs w:val="24"/>
        </w:rPr>
        <w:t xml:space="preserve"> </w:t>
      </w:r>
      <w:r w:rsidRPr="005F06AC">
        <w:rPr>
          <w:rFonts w:ascii="Times New Roman" w:hAnsi="Times New Roman" w:cs="Times New Roman"/>
          <w:sz w:val="24"/>
          <w:szCs w:val="24"/>
        </w:rPr>
        <w:t>п. взрослый, сидя на полу, вытянув ноги вперёд.</w:t>
      </w:r>
      <w:proofErr w:type="gramEnd"/>
      <w:r w:rsidRPr="005F06AC">
        <w:rPr>
          <w:rFonts w:ascii="Times New Roman" w:hAnsi="Times New Roman" w:cs="Times New Roman"/>
          <w:sz w:val="24"/>
          <w:szCs w:val="24"/>
        </w:rPr>
        <w:t xml:space="preserve"> Ребёнок, сидя на его ногах ближе к туловищу, лицом к нему, взявшись руками за предплечья. Партнёры поочерёдно ложатся н</w:t>
      </w:r>
      <w:r w:rsidR="00A93B63" w:rsidRPr="005F06AC">
        <w:rPr>
          <w:rFonts w:ascii="Times New Roman" w:hAnsi="Times New Roman" w:cs="Times New Roman"/>
          <w:sz w:val="24"/>
          <w:szCs w:val="24"/>
        </w:rPr>
        <w:t xml:space="preserve">а спину. </w:t>
      </w:r>
      <w:r w:rsidR="00A93B63" w:rsidRPr="005F06AC">
        <w:rPr>
          <w:rFonts w:ascii="Times New Roman" w:hAnsi="Times New Roman" w:cs="Times New Roman"/>
          <w:sz w:val="24"/>
          <w:szCs w:val="24"/>
        </w:rPr>
        <w:br/>
        <w:t>2-ой вариант: взрослы</w:t>
      </w:r>
      <w:r w:rsidRPr="005F06AC">
        <w:rPr>
          <w:rFonts w:ascii="Times New Roman" w:hAnsi="Times New Roman" w:cs="Times New Roman"/>
          <w:sz w:val="24"/>
          <w:szCs w:val="24"/>
        </w:rPr>
        <w:t>й и ребёнок, сидя, лицом друг к другу, ноги врозь (ноги ребёнка лежат на ногах взрослого), взявшись за руки. Партнёры поочерёдно ложатся на спину.</w:t>
      </w:r>
    </w:p>
    <w:p w:rsidR="00CA6425" w:rsidRPr="005F06AC" w:rsidRDefault="00A93B63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Упражнение « Самолётик</w:t>
      </w:r>
      <w:r w:rsidR="00CA6425" w:rsidRPr="005F06AC">
        <w:rPr>
          <w:rFonts w:ascii="Times New Roman" w:hAnsi="Times New Roman" w:cs="Times New Roman"/>
          <w:sz w:val="24"/>
          <w:szCs w:val="24"/>
        </w:rPr>
        <w:t>». И.</w:t>
      </w:r>
      <w:r w:rsidR="00A31B7E" w:rsidRPr="005F06AC">
        <w:rPr>
          <w:rFonts w:ascii="Times New Roman" w:hAnsi="Times New Roman" w:cs="Times New Roman"/>
          <w:sz w:val="24"/>
          <w:szCs w:val="24"/>
        </w:rPr>
        <w:t xml:space="preserve"> </w:t>
      </w:r>
      <w:r w:rsidR="00CA6425" w:rsidRPr="005F06AC">
        <w:rPr>
          <w:rFonts w:ascii="Times New Roman" w:hAnsi="Times New Roman" w:cs="Times New Roman"/>
          <w:sz w:val="24"/>
          <w:szCs w:val="24"/>
        </w:rPr>
        <w:t>п. взрослый, лёжа на спине, согнутые ноги приподняты</w:t>
      </w:r>
      <w:r w:rsidR="00A31B7E" w:rsidRPr="005F06AC">
        <w:rPr>
          <w:rFonts w:ascii="Times New Roman" w:hAnsi="Times New Roman" w:cs="Times New Roman"/>
          <w:sz w:val="24"/>
          <w:szCs w:val="24"/>
        </w:rPr>
        <w:t xml:space="preserve"> </w:t>
      </w:r>
      <w:r w:rsidRPr="005F06AC">
        <w:rPr>
          <w:rFonts w:ascii="Times New Roman" w:hAnsi="Times New Roman" w:cs="Times New Roman"/>
          <w:sz w:val="24"/>
          <w:szCs w:val="24"/>
        </w:rPr>
        <w:t>и с</w:t>
      </w:r>
      <w:r w:rsidR="00CA6425" w:rsidRPr="005F06AC">
        <w:rPr>
          <w:rFonts w:ascii="Times New Roman" w:hAnsi="Times New Roman" w:cs="Times New Roman"/>
          <w:sz w:val="24"/>
          <w:szCs w:val="24"/>
        </w:rPr>
        <w:t>легка разведены; ребёнок, лицом к взрослому между его ног, взявшись за руки. Взрослый обхватывает туловище ребёнка стопами и, насколько возможно, выпрямляет ноги вверх; ребёнок, сохраняя равновесие, пытается прогнуться и выпрямить ноги и руки.</w:t>
      </w:r>
    </w:p>
    <w:p w:rsidR="00CA6425" w:rsidRPr="005F06AC" w:rsidRDefault="00CA6425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Упражнение «Наклоны». 1-ый вариант: оба, сидя ноги врозь, ребёнок спиной к взрослому, между его ног. Поднять руки вверх и </w:t>
      </w:r>
      <w:r w:rsidRPr="005F06AC">
        <w:rPr>
          <w:rFonts w:ascii="Times New Roman" w:hAnsi="Times New Roman" w:cs="Times New Roman"/>
          <w:sz w:val="24"/>
          <w:szCs w:val="24"/>
        </w:rPr>
        <w:lastRenderedPageBreak/>
        <w:t>вместе выполнить наклоны к левой и правой ноге. 2-ой вариант: и.</w:t>
      </w:r>
      <w:r w:rsidR="00A31B7E" w:rsidRPr="005F06AC">
        <w:rPr>
          <w:rFonts w:ascii="Times New Roman" w:hAnsi="Times New Roman" w:cs="Times New Roman"/>
          <w:sz w:val="24"/>
          <w:szCs w:val="24"/>
        </w:rPr>
        <w:t xml:space="preserve"> </w:t>
      </w:r>
      <w:r w:rsidRPr="005F06AC">
        <w:rPr>
          <w:rFonts w:ascii="Times New Roman" w:hAnsi="Times New Roman" w:cs="Times New Roman"/>
          <w:sz w:val="24"/>
          <w:szCs w:val="24"/>
        </w:rPr>
        <w:t xml:space="preserve">п. то же. Партнёры наклоняются вперёд, затем </w:t>
      </w:r>
      <w:r w:rsidR="00A93B63" w:rsidRPr="005F06AC">
        <w:rPr>
          <w:rFonts w:ascii="Times New Roman" w:hAnsi="Times New Roman" w:cs="Times New Roman"/>
          <w:sz w:val="24"/>
          <w:szCs w:val="24"/>
        </w:rPr>
        <w:t>взрослый, держа ребёнка за руку</w:t>
      </w:r>
      <w:r w:rsidRPr="005F06AC">
        <w:rPr>
          <w:rFonts w:ascii="Times New Roman" w:hAnsi="Times New Roman" w:cs="Times New Roman"/>
          <w:sz w:val="24"/>
          <w:szCs w:val="24"/>
        </w:rPr>
        <w:t>, ложитс</w:t>
      </w:r>
      <w:r w:rsidR="00A93B63" w:rsidRPr="005F06AC">
        <w:rPr>
          <w:rFonts w:ascii="Times New Roman" w:hAnsi="Times New Roman" w:cs="Times New Roman"/>
          <w:sz w:val="24"/>
          <w:szCs w:val="24"/>
        </w:rPr>
        <w:t>я на спину, а ребёнок ложится</w:t>
      </w:r>
      <w:r w:rsidRPr="005F06AC">
        <w:rPr>
          <w:rFonts w:ascii="Times New Roman" w:hAnsi="Times New Roman" w:cs="Times New Roman"/>
          <w:sz w:val="24"/>
          <w:szCs w:val="24"/>
        </w:rPr>
        <w:t xml:space="preserve"> спиной на него. Взрослый слегка тянет руки ребёнка вверх, вернуться </w:t>
      </w:r>
      <w:proofErr w:type="gramStart"/>
      <w:r w:rsidRPr="005F06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06AC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5850F5" w:rsidRPr="005F06AC" w:rsidRDefault="00CA6425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 Упражнение «Дружные ножки». И. п.</w:t>
      </w:r>
      <w:r w:rsidR="005850F5" w:rsidRPr="005F0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0F5" w:rsidRPr="005F06AC">
        <w:rPr>
          <w:rFonts w:ascii="Times New Roman" w:hAnsi="Times New Roman" w:cs="Times New Roman"/>
          <w:sz w:val="24"/>
          <w:szCs w:val="24"/>
        </w:rPr>
        <w:t>взрослый</w:t>
      </w:r>
      <w:proofErr w:type="gramEnd"/>
      <w:r w:rsidR="005850F5" w:rsidRPr="005F06AC">
        <w:rPr>
          <w:rFonts w:ascii="Times New Roman" w:hAnsi="Times New Roman" w:cs="Times New Roman"/>
          <w:sz w:val="24"/>
          <w:szCs w:val="24"/>
        </w:rPr>
        <w:t xml:space="preserve"> в упоре сидя, ребёнок на его ногах. Оба партнёра поочерёдно поднимают то обе правые ноги, то обе левые. </w:t>
      </w:r>
    </w:p>
    <w:p w:rsidR="00CA6425" w:rsidRPr="005F06AC" w:rsidRDefault="005850F5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 Упражнение «Комочек». И. п. взрослый, лёжа на спине, </w:t>
      </w:r>
      <w:proofErr w:type="gramStart"/>
      <w:r w:rsidRPr="005F06AC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Pr="005F06AC">
        <w:rPr>
          <w:rFonts w:ascii="Times New Roman" w:hAnsi="Times New Roman" w:cs="Times New Roman"/>
          <w:sz w:val="24"/>
          <w:szCs w:val="24"/>
        </w:rPr>
        <w:t xml:space="preserve"> лёжа на нём спиной, руки у обоих в стороны. Одновременно сесть (ребёнок в группировку, а взрослый обнимает его). Вернуться в и. п. </w:t>
      </w:r>
    </w:p>
    <w:p w:rsidR="005850F5" w:rsidRPr="005F06AC" w:rsidRDefault="005850F5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 И. п. взрослый, сидя на полу, ребёнок, лёжа на спине на его ногах. Сгибая ноги в коленях, взрослый ложится на спину, придерживая ребёнка за плечи, приподнимает его ногами. Ребёнок старается удержать туловище в прямом положении.</w:t>
      </w:r>
    </w:p>
    <w:p w:rsidR="005850F5" w:rsidRPr="005F06AC" w:rsidRDefault="005850F5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Упражнение «Домик». 1 вариант: взрослый и ребёнок, в упоре сидя, лицом друг к другу, ноги согнуты в коленях (на небольшом расстоянии друг от друга). Выпрямить ноги (не до конца), соединив стопы и поднять ноги вверх. 2-ой вариант: и. п. лёжа на спине, голова к голове, руки в стороны и соединены. Одновременно поднять ноги вверх, стараясь соединить их вернуться </w:t>
      </w:r>
      <w:proofErr w:type="gramStart"/>
      <w:r w:rsidRPr="005F06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06AC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0A44C5" w:rsidRPr="005F06AC" w:rsidRDefault="00A31B7E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6AC">
        <w:rPr>
          <w:rFonts w:ascii="Times New Roman" w:hAnsi="Times New Roman" w:cs="Times New Roman"/>
          <w:sz w:val="24"/>
          <w:szCs w:val="24"/>
        </w:rPr>
        <w:t>Прогибания</w:t>
      </w:r>
      <w:proofErr w:type="spellEnd"/>
      <w:r w:rsidR="005850F5" w:rsidRPr="005F06AC">
        <w:rPr>
          <w:rFonts w:ascii="Times New Roman" w:hAnsi="Times New Roman" w:cs="Times New Roman"/>
          <w:sz w:val="24"/>
          <w:szCs w:val="24"/>
        </w:rPr>
        <w:t xml:space="preserve"> с гимнастической палкой. И. п. лёжа на животе, лицом друг к другу, в согнутых руках гимнастическая палка. Прогнуться, подняв палку вверх, руки прямые</w:t>
      </w:r>
      <w:r w:rsidR="000A44C5" w:rsidRPr="005F06AC">
        <w:rPr>
          <w:rFonts w:ascii="Times New Roman" w:hAnsi="Times New Roman" w:cs="Times New Roman"/>
          <w:sz w:val="24"/>
          <w:szCs w:val="24"/>
        </w:rPr>
        <w:t xml:space="preserve"> и вернуться </w:t>
      </w:r>
      <w:proofErr w:type="gramStart"/>
      <w:r w:rsidR="000A44C5" w:rsidRPr="005F06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44C5" w:rsidRPr="005F06AC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0A44C5" w:rsidRPr="005F06AC" w:rsidRDefault="000A44C5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Упражнение «Подпрыгивания». И.</w:t>
      </w:r>
      <w:r w:rsidR="00A31B7E" w:rsidRPr="005F06AC">
        <w:rPr>
          <w:rFonts w:ascii="Times New Roman" w:hAnsi="Times New Roman" w:cs="Times New Roman"/>
          <w:sz w:val="24"/>
          <w:szCs w:val="24"/>
        </w:rPr>
        <w:t xml:space="preserve"> </w:t>
      </w:r>
      <w:r w:rsidRPr="005F06AC">
        <w:rPr>
          <w:rFonts w:ascii="Times New Roman" w:hAnsi="Times New Roman" w:cs="Times New Roman"/>
          <w:sz w:val="24"/>
          <w:szCs w:val="24"/>
        </w:rPr>
        <w:t xml:space="preserve">п. стоя, ребёнок впереди спиной к взрослому. Взрослый берёт ребёнка под локти согнутых рук и поднимает </w:t>
      </w:r>
      <w:r w:rsidR="00A93B63" w:rsidRPr="005F06AC">
        <w:rPr>
          <w:rFonts w:ascii="Times New Roman" w:hAnsi="Times New Roman" w:cs="Times New Roman"/>
          <w:sz w:val="24"/>
          <w:szCs w:val="24"/>
        </w:rPr>
        <w:t xml:space="preserve">подпрыгнувшего </w:t>
      </w:r>
      <w:r w:rsidRPr="005F06AC">
        <w:rPr>
          <w:rFonts w:ascii="Times New Roman" w:hAnsi="Times New Roman" w:cs="Times New Roman"/>
          <w:sz w:val="24"/>
          <w:szCs w:val="24"/>
        </w:rPr>
        <w:t xml:space="preserve">ребёнка вверх (у ребёнка ноги согнуты) и вернуться </w:t>
      </w:r>
      <w:proofErr w:type="gramStart"/>
      <w:r w:rsidRPr="005F06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06AC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9D0CE5" w:rsidRPr="005F06AC" w:rsidRDefault="00A93B63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 Упражнение «Брёвнышко</w:t>
      </w:r>
      <w:r w:rsidR="009D0CE5" w:rsidRPr="005F06AC">
        <w:rPr>
          <w:rFonts w:ascii="Times New Roman" w:hAnsi="Times New Roman" w:cs="Times New Roman"/>
          <w:sz w:val="24"/>
          <w:szCs w:val="24"/>
        </w:rPr>
        <w:t>». И. п. ребёнок лежит на взрослом лицом к нему, обнявшись. Перекаты «брёвнышком» (на мате).</w:t>
      </w:r>
    </w:p>
    <w:p w:rsidR="009D0CE5" w:rsidRPr="005F06AC" w:rsidRDefault="009D0CE5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Упражнение  на стуле «Качели». 1-ый вариант: взрослый, сидя на стуле нога на ногу. Ребёнок встаёт или садится на подъём </w:t>
      </w:r>
      <w:r w:rsidR="00A31B7E" w:rsidRPr="005F06AC">
        <w:rPr>
          <w:rFonts w:ascii="Times New Roman" w:hAnsi="Times New Roman" w:cs="Times New Roman"/>
          <w:sz w:val="24"/>
          <w:szCs w:val="24"/>
        </w:rPr>
        <w:t xml:space="preserve">стопы </w:t>
      </w:r>
      <w:r w:rsidRPr="005F06AC">
        <w:rPr>
          <w:rFonts w:ascii="Times New Roman" w:hAnsi="Times New Roman" w:cs="Times New Roman"/>
          <w:sz w:val="24"/>
          <w:szCs w:val="24"/>
        </w:rPr>
        <w:t>взрослого. Взрослый, держа ребёнка за руки, качает его.  2-ой вариант:</w:t>
      </w:r>
      <w:r w:rsidR="00A31B7E" w:rsidRPr="005F06AC">
        <w:rPr>
          <w:rFonts w:ascii="Times New Roman" w:hAnsi="Times New Roman" w:cs="Times New Roman"/>
          <w:sz w:val="24"/>
          <w:szCs w:val="24"/>
        </w:rPr>
        <w:t xml:space="preserve"> </w:t>
      </w:r>
      <w:r w:rsidRPr="005F06AC">
        <w:rPr>
          <w:rFonts w:ascii="Times New Roman" w:hAnsi="Times New Roman" w:cs="Times New Roman"/>
          <w:sz w:val="24"/>
          <w:szCs w:val="24"/>
        </w:rPr>
        <w:t xml:space="preserve">взрослый, сидя на стуле, вытянув обе ноги вперёд; ребёнок садится или встаёт на подъёмы </w:t>
      </w:r>
      <w:r w:rsidR="00A31B7E" w:rsidRPr="005F06AC">
        <w:rPr>
          <w:rFonts w:ascii="Times New Roman" w:hAnsi="Times New Roman" w:cs="Times New Roman"/>
          <w:sz w:val="24"/>
          <w:szCs w:val="24"/>
        </w:rPr>
        <w:t xml:space="preserve">стоп </w:t>
      </w:r>
      <w:r w:rsidRPr="005F06AC">
        <w:rPr>
          <w:rFonts w:ascii="Times New Roman" w:hAnsi="Times New Roman" w:cs="Times New Roman"/>
          <w:sz w:val="24"/>
          <w:szCs w:val="24"/>
        </w:rPr>
        <w:t>взрослого и берёт его за руки. Взрослый то поднимает ноги вверх, то отпус</w:t>
      </w:r>
      <w:bookmarkStart w:id="0" w:name="_GoBack"/>
      <w:bookmarkEnd w:id="0"/>
      <w:r w:rsidRPr="005F06AC">
        <w:rPr>
          <w:rFonts w:ascii="Times New Roman" w:hAnsi="Times New Roman" w:cs="Times New Roman"/>
          <w:sz w:val="24"/>
          <w:szCs w:val="24"/>
        </w:rPr>
        <w:t>кает их вниз.</w:t>
      </w:r>
    </w:p>
    <w:p w:rsidR="009D0CE5" w:rsidRPr="005F06AC" w:rsidRDefault="00A93B63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lastRenderedPageBreak/>
        <w:t xml:space="preserve"> И. п. </w:t>
      </w:r>
      <w:proofErr w:type="gramStart"/>
      <w:r w:rsidRPr="005F06AC">
        <w:rPr>
          <w:rFonts w:ascii="Times New Roman" w:hAnsi="Times New Roman" w:cs="Times New Roman"/>
          <w:sz w:val="24"/>
          <w:szCs w:val="24"/>
        </w:rPr>
        <w:t>взрослый</w:t>
      </w:r>
      <w:proofErr w:type="gramEnd"/>
      <w:r w:rsidRPr="005F06AC">
        <w:rPr>
          <w:rFonts w:ascii="Times New Roman" w:hAnsi="Times New Roman" w:cs="Times New Roman"/>
          <w:sz w:val="24"/>
          <w:szCs w:val="24"/>
        </w:rPr>
        <w:t xml:space="preserve"> сидя на стуле,</w:t>
      </w:r>
      <w:r w:rsidR="009D0CE5" w:rsidRPr="005F06AC">
        <w:rPr>
          <w:rFonts w:ascii="Times New Roman" w:hAnsi="Times New Roman" w:cs="Times New Roman"/>
          <w:sz w:val="24"/>
          <w:szCs w:val="24"/>
        </w:rPr>
        <w:t xml:space="preserve"> ребёнок лёжа на животе на его ногах, ноги врозь (между ними туловище взрослого). Взрослый держит ребёнка за ноги, а ребёнок прогиба</w:t>
      </w:r>
      <w:r w:rsidRPr="005F06AC">
        <w:rPr>
          <w:rFonts w:ascii="Times New Roman" w:hAnsi="Times New Roman" w:cs="Times New Roman"/>
          <w:sz w:val="24"/>
          <w:szCs w:val="24"/>
        </w:rPr>
        <w:t xml:space="preserve">ется, руки в стороны и возвращается </w:t>
      </w:r>
      <w:r w:rsidR="009D0CE5" w:rsidRPr="005F06AC">
        <w:rPr>
          <w:rFonts w:ascii="Times New Roman" w:hAnsi="Times New Roman" w:cs="Times New Roman"/>
          <w:sz w:val="24"/>
          <w:szCs w:val="24"/>
        </w:rPr>
        <w:t xml:space="preserve">в и. п. </w:t>
      </w:r>
      <w:r w:rsidR="009D0CE5" w:rsidRPr="005F06AC">
        <w:rPr>
          <w:rFonts w:ascii="Times New Roman" w:hAnsi="Times New Roman" w:cs="Times New Roman"/>
          <w:sz w:val="24"/>
          <w:szCs w:val="24"/>
        </w:rPr>
        <w:br/>
        <w:t>То же можно сделать стоя.</w:t>
      </w:r>
    </w:p>
    <w:p w:rsidR="009D0CE5" w:rsidRPr="005F06AC" w:rsidRDefault="009D0CE5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Для пап: и. п. папа в упоре, лёжа на животе; ребёнок, лёжа на животе, на его спине. Папа выполняет отжимания. </w:t>
      </w:r>
    </w:p>
    <w:p w:rsidR="005850F5" w:rsidRDefault="009D0CE5" w:rsidP="00B0571F">
      <w:pPr>
        <w:pStyle w:val="a3"/>
        <w:numPr>
          <w:ilvl w:val="0"/>
          <w:numId w:val="4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 xml:space="preserve"> «Качели». Два взрослых крестообразно берутся за руки и делают стульчик. Ребёнок садится или встаёт на него. Взрослые могут носить его или качать.</w:t>
      </w:r>
    </w:p>
    <w:p w:rsidR="00B0571F" w:rsidRPr="00B0571F" w:rsidRDefault="00B0571F" w:rsidP="00B0571F">
      <w:pPr>
        <w:spacing w:line="360" w:lineRule="auto"/>
        <w:ind w:left="774" w:right="1134"/>
        <w:rPr>
          <w:rFonts w:ascii="Times New Roman" w:hAnsi="Times New Roman" w:cs="Times New Roman"/>
          <w:sz w:val="24"/>
          <w:szCs w:val="24"/>
        </w:rPr>
      </w:pPr>
    </w:p>
    <w:p w:rsidR="00A31B7E" w:rsidRPr="005F06AC" w:rsidRDefault="00A31B7E" w:rsidP="00B0571F">
      <w:pPr>
        <w:pStyle w:val="a3"/>
        <w:numPr>
          <w:ilvl w:val="0"/>
          <w:numId w:val="2"/>
        </w:num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Заключительная часть:</w:t>
      </w:r>
    </w:p>
    <w:p w:rsidR="009D0CE5" w:rsidRDefault="00A31B7E" w:rsidP="00B0571F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Игра «Горячий мяч».</w:t>
      </w:r>
      <w:r w:rsidRPr="005F06AC">
        <w:rPr>
          <w:rFonts w:ascii="Times New Roman" w:hAnsi="Times New Roman" w:cs="Times New Roman"/>
          <w:sz w:val="24"/>
          <w:szCs w:val="24"/>
        </w:rPr>
        <w:br/>
        <w:t xml:space="preserve">Все участники садятся в круг по-турецки и перекатывают друг другу «горячий» мяч. Как только мяч касается ног игрока, он отворачивается спиной в круг и возвращается в игру после следующего «обожжённого». </w:t>
      </w:r>
    </w:p>
    <w:p w:rsidR="00B0571F" w:rsidRPr="005F06AC" w:rsidRDefault="00B0571F" w:rsidP="00B0571F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A31B7E" w:rsidRPr="005F06AC" w:rsidRDefault="00A31B7E" w:rsidP="00B0571F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Построение.</w:t>
      </w:r>
    </w:p>
    <w:p w:rsidR="009D0CE5" w:rsidRPr="005F06AC" w:rsidRDefault="00A31B7E" w:rsidP="00B0571F">
      <w:pPr>
        <w:pStyle w:val="a3"/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F06AC">
        <w:rPr>
          <w:rFonts w:ascii="Times New Roman" w:hAnsi="Times New Roman" w:cs="Times New Roman"/>
          <w:sz w:val="24"/>
          <w:szCs w:val="24"/>
        </w:rPr>
        <w:t>Ребёнок перед взрослым спиной к нему стоит на стопах взрослого, взрослый держит его за руки. Под музык</w:t>
      </w:r>
      <w:r w:rsidR="00A93B63" w:rsidRPr="005F06AC">
        <w:rPr>
          <w:rFonts w:ascii="Times New Roman" w:hAnsi="Times New Roman" w:cs="Times New Roman"/>
          <w:sz w:val="24"/>
          <w:szCs w:val="24"/>
        </w:rPr>
        <w:t>у выполняется совместная ходьба на выход.</w:t>
      </w:r>
    </w:p>
    <w:sectPr w:rsidR="009D0CE5" w:rsidRPr="005F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0E1"/>
    <w:multiLevelType w:val="hybridMultilevel"/>
    <w:tmpl w:val="5EA2FD88"/>
    <w:lvl w:ilvl="0" w:tplc="5AF4D6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B70B5A"/>
    <w:multiLevelType w:val="hybridMultilevel"/>
    <w:tmpl w:val="DAA203B4"/>
    <w:lvl w:ilvl="0" w:tplc="2D685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732B6"/>
    <w:multiLevelType w:val="hybridMultilevel"/>
    <w:tmpl w:val="609A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A7B5C"/>
    <w:multiLevelType w:val="hybridMultilevel"/>
    <w:tmpl w:val="6EFAD994"/>
    <w:lvl w:ilvl="0" w:tplc="AE0469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3B"/>
    <w:rsid w:val="000057F5"/>
    <w:rsid w:val="000A44C5"/>
    <w:rsid w:val="001E1CF2"/>
    <w:rsid w:val="002B0CEC"/>
    <w:rsid w:val="003D240B"/>
    <w:rsid w:val="005850F5"/>
    <w:rsid w:val="005F06AC"/>
    <w:rsid w:val="009D0CE5"/>
    <w:rsid w:val="00A31B7E"/>
    <w:rsid w:val="00A8103B"/>
    <w:rsid w:val="00A93B63"/>
    <w:rsid w:val="00B0571F"/>
    <w:rsid w:val="00CA6425"/>
    <w:rsid w:val="00D16257"/>
    <w:rsid w:val="00E9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2024-03-04T15:10:00Z</dcterms:created>
  <dcterms:modified xsi:type="dcterms:W3CDTF">2024-03-04T17:11:00Z</dcterms:modified>
</cp:coreProperties>
</file>