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9A2CA" w14:textId="77777777" w:rsidR="00A9675F" w:rsidRDefault="00A9675F" w:rsidP="0082051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3D5EE0" w14:textId="77777777" w:rsidR="00A9675F" w:rsidRPr="00AE66F5" w:rsidRDefault="00A9675F" w:rsidP="00A9675F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E66F5">
        <w:rPr>
          <w:rFonts w:ascii="Times New Roman" w:hAnsi="Times New Roman" w:cs="Times New Roman"/>
          <w:bCs/>
          <w:iCs/>
          <w:sz w:val="24"/>
          <w:szCs w:val="24"/>
        </w:rPr>
        <w:t>Государственное бюджетное дошкольное образовательное учреждение</w:t>
      </w:r>
    </w:p>
    <w:p w14:paraId="2781066E" w14:textId="4E6DABBD" w:rsidR="00033395" w:rsidRPr="00AE66F5" w:rsidRDefault="00A9675F" w:rsidP="00A9675F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E66F5">
        <w:rPr>
          <w:rFonts w:ascii="Times New Roman" w:hAnsi="Times New Roman" w:cs="Times New Roman"/>
          <w:bCs/>
          <w:iCs/>
          <w:sz w:val="24"/>
          <w:szCs w:val="24"/>
        </w:rPr>
        <w:t>детский сад № 62 Кировского района</w:t>
      </w:r>
    </w:p>
    <w:p w14:paraId="2F112147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8C76CE5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A9653B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9D72AE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456CED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668430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EA1562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431251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226C5E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A41BCE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CB7684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8E8723" w14:textId="77777777" w:rsidR="00A9675F" w:rsidRDefault="00A9675F" w:rsidP="00A9675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624EF2" w14:textId="1B2DE034" w:rsidR="00A9675F" w:rsidRDefault="00A9675F" w:rsidP="00A9675F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9675F">
        <w:rPr>
          <w:rFonts w:ascii="Times New Roman" w:hAnsi="Times New Roman" w:cs="Times New Roman"/>
          <w:bCs/>
          <w:iCs/>
          <w:sz w:val="24"/>
          <w:szCs w:val="24"/>
        </w:rPr>
        <w:t>Воспитатель первой младшей группы</w:t>
      </w:r>
    </w:p>
    <w:p w14:paraId="7C8CEE0B" w14:textId="4224BB2F" w:rsidR="003F55D6" w:rsidRPr="00A9675F" w:rsidRDefault="003F55D6" w:rsidP="00A9675F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первой категории</w:t>
      </w:r>
    </w:p>
    <w:p w14:paraId="3DDB252C" w14:textId="43625985" w:rsidR="00A9675F" w:rsidRPr="00A9675F" w:rsidRDefault="00A9675F" w:rsidP="00A9675F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9675F">
        <w:rPr>
          <w:rFonts w:ascii="Times New Roman" w:hAnsi="Times New Roman" w:cs="Times New Roman"/>
          <w:bCs/>
          <w:iCs/>
          <w:sz w:val="24"/>
          <w:szCs w:val="24"/>
        </w:rPr>
        <w:t>Афанасьева Екатерина Андреевна</w:t>
      </w:r>
    </w:p>
    <w:p w14:paraId="73A3F750" w14:textId="77777777" w:rsidR="00A9675F" w:rsidRP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53B201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E0D536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605467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92E0CF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13C0F9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DEDB76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9610E3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12B832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312703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B2778F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7A157C7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B15B49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07F23D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E4C529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86C75CE" w14:textId="77777777" w:rsidR="00A9675F" w:rsidRDefault="00A9675F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E7C182" w14:textId="7770B9B4" w:rsidR="00A9675F" w:rsidRPr="00A9675F" w:rsidRDefault="00A9675F" w:rsidP="00A9675F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9675F">
        <w:rPr>
          <w:rFonts w:ascii="Times New Roman" w:hAnsi="Times New Roman" w:cs="Times New Roman"/>
          <w:bCs/>
          <w:iCs/>
          <w:sz w:val="24"/>
          <w:szCs w:val="24"/>
        </w:rPr>
        <w:t>г. Санкт-Петербург</w:t>
      </w:r>
    </w:p>
    <w:p w14:paraId="0A369A4F" w14:textId="77777777" w:rsidR="00033395" w:rsidRDefault="00033395" w:rsidP="000333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C3BC99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270495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91271A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95DBE5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21DD06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28FA56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186FD7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87403C" w14:textId="77777777" w:rsid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B5BA95" w14:textId="77777777" w:rsidR="00A9675F" w:rsidRPr="00A9675F" w:rsidRDefault="00A9675F" w:rsidP="00A967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67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«Сенсорное развитие детей раннего возраста посредством применения нетрадиционных техник рисования»</w:t>
      </w:r>
    </w:p>
    <w:p w14:paraId="54BC7CFB" w14:textId="77777777" w:rsidR="00033395" w:rsidRPr="00033395" w:rsidRDefault="00033395" w:rsidP="00A967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7D5D5B" w14:textId="77777777" w:rsidR="003F55D6" w:rsidRDefault="0010150F" w:rsidP="0003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Период раннего возраста характеризуется интенсивным развитием процесса восприятия. </w:t>
      </w:r>
    </w:p>
    <w:p w14:paraId="4E39D327" w14:textId="737363B7" w:rsidR="00033395" w:rsidRPr="00A9675F" w:rsidRDefault="0010150F" w:rsidP="0003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Не случайно в истории психологии и педагогики проблема развития восприятия и сенсорных способностей привлекала внимание многих ученых, исследователей.</w:t>
      </w:r>
    </w:p>
    <w:p w14:paraId="2CC566C2" w14:textId="77777777" w:rsidR="003F55D6" w:rsidRDefault="003F55D6" w:rsidP="003F55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A16ED" w14:textId="078947A3" w:rsidR="0010150F" w:rsidRPr="00A9675F" w:rsidRDefault="0010150F" w:rsidP="003F5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Сенсорное развитие</w:t>
      </w:r>
      <w:r w:rsidR="00AE66F5">
        <w:rPr>
          <w:rFonts w:ascii="Times New Roman" w:hAnsi="Times New Roman" w:cs="Times New Roman"/>
          <w:sz w:val="24"/>
          <w:szCs w:val="24"/>
        </w:rPr>
        <w:t>,</w:t>
      </w:r>
      <w:r w:rsidRPr="00A9675F">
        <w:rPr>
          <w:rFonts w:ascii="Times New Roman" w:hAnsi="Times New Roman" w:cs="Times New Roman"/>
          <w:sz w:val="24"/>
          <w:szCs w:val="24"/>
        </w:rPr>
        <w:t xml:space="preserve">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т. е. насколько совершенно ребенок слышит, видит, осязает окружающее.</w:t>
      </w:r>
    </w:p>
    <w:p w14:paraId="2C03DCF2" w14:textId="77777777" w:rsidR="003F55D6" w:rsidRDefault="003F55D6" w:rsidP="001015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2F2787" w14:textId="77777777" w:rsidR="0010150F" w:rsidRPr="00A9675F" w:rsidRDefault="0010150F" w:rsidP="00101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На этапе раннего детства ознакомление со свойствами предметов играет определяющую роль. Профессор Н. М. Щелованов называл ранний возраст «золотой порой» сенсорного воспитания.</w:t>
      </w:r>
    </w:p>
    <w:p w14:paraId="350C1FAA" w14:textId="77777777" w:rsidR="0010150F" w:rsidRPr="00A9675F" w:rsidRDefault="0010150F" w:rsidP="001015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278A63" w14:textId="77777777" w:rsidR="0010150F" w:rsidRPr="00A9675F" w:rsidRDefault="0010150F" w:rsidP="00101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</w:t>
      </w:r>
    </w:p>
    <w:p w14:paraId="60F4B255" w14:textId="77777777" w:rsidR="0010150F" w:rsidRPr="00A9675F" w:rsidRDefault="0010150F" w:rsidP="001015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6A53D4" w14:textId="77777777" w:rsidR="0010150F" w:rsidRPr="00A9675F" w:rsidRDefault="0010150F" w:rsidP="00101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14:paraId="1FFB4290" w14:textId="77777777" w:rsidR="0062752D" w:rsidRPr="00A9675F" w:rsidRDefault="0062752D" w:rsidP="001015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79D54A" w14:textId="77777777" w:rsidR="0062752D" w:rsidRPr="00A9675F" w:rsidRDefault="0062752D" w:rsidP="0062752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Таким образом, под сенсорным воспитанием в педагогике понимается система педагогических воздействий, направленных на формирование способов чувственного познания и совершенствования ощущений и восприятий. Так как,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</w:t>
      </w:r>
    </w:p>
    <w:p w14:paraId="4DF84090" w14:textId="77777777" w:rsidR="0062752D" w:rsidRPr="00A9675F" w:rsidRDefault="0062752D" w:rsidP="006275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11DB89" w14:textId="68F99940" w:rsidR="0062752D" w:rsidRPr="00A9675F" w:rsidRDefault="0062752D" w:rsidP="0062752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Психологическая наука и практика (В. Н. Аванесова, Э. Г. </w:t>
      </w:r>
      <w:r w:rsidR="00AE4B61" w:rsidRPr="00A9675F">
        <w:rPr>
          <w:rFonts w:ascii="Times New Roman" w:hAnsi="Times New Roman" w:cs="Times New Roman"/>
          <w:sz w:val="24"/>
          <w:szCs w:val="24"/>
        </w:rPr>
        <w:t>Пилюгина, Н. Н. Поддьякова и др.</w:t>
      </w:r>
      <w:r w:rsidRPr="00A9675F">
        <w:rPr>
          <w:rFonts w:ascii="Times New Roman" w:hAnsi="Times New Roman" w:cs="Times New Roman"/>
          <w:sz w:val="24"/>
          <w:szCs w:val="24"/>
        </w:rPr>
        <w:t>)</w:t>
      </w:r>
      <w:r w:rsidR="00AE4B61" w:rsidRPr="00A9675F">
        <w:rPr>
          <w:rFonts w:ascii="Times New Roman" w:hAnsi="Times New Roman" w:cs="Times New Roman"/>
          <w:sz w:val="24"/>
          <w:szCs w:val="24"/>
        </w:rPr>
        <w:t xml:space="preserve"> </w:t>
      </w:r>
      <w:r w:rsidRPr="00A9675F">
        <w:rPr>
          <w:rFonts w:ascii="Times New Roman" w:hAnsi="Times New Roman" w:cs="Times New Roman"/>
          <w:sz w:val="24"/>
          <w:szCs w:val="24"/>
        </w:rPr>
        <w:t xml:space="preserve">убедительно доказали, что знания, получаемые словесным путем и неподкрепленные чувственным опытом, неясны, </w:t>
      </w:r>
      <w:r w:rsidR="006010C4" w:rsidRPr="00A9675F">
        <w:rPr>
          <w:rFonts w:ascii="Times New Roman" w:hAnsi="Times New Roman" w:cs="Times New Roman"/>
          <w:sz w:val="24"/>
          <w:szCs w:val="24"/>
        </w:rPr>
        <w:t>неотчётливо</w:t>
      </w:r>
      <w:r w:rsidRPr="00A9675F">
        <w:rPr>
          <w:rFonts w:ascii="Times New Roman" w:hAnsi="Times New Roman" w:cs="Times New Roman"/>
          <w:sz w:val="24"/>
          <w:szCs w:val="24"/>
        </w:rPr>
        <w:t xml:space="preserve"> и непрочны, порой весьма фантастичны, а это означает, что нормальное умственное развитие невозможно без опоры на полноценное восприятие. Представления, которые формируются у детей при получении непосредственного чувственного опыта, обогащении впечатлениями, приобретают обобщенный характер, выражаются в элементарных суждениях. </w:t>
      </w:r>
    </w:p>
    <w:p w14:paraId="19EC50BF" w14:textId="05356289" w:rsidR="0062752D" w:rsidRPr="00A9675F" w:rsidRDefault="0062752D" w:rsidP="0062752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Они поддерживаются теми знаниями, которые дети получают об окружающей действительности, о свойствах вещей и явлений.</w:t>
      </w:r>
    </w:p>
    <w:p w14:paraId="19E26EEE" w14:textId="77777777" w:rsidR="0062752D" w:rsidRPr="00A9675F" w:rsidRDefault="0062752D" w:rsidP="006275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69630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имеет большое значение для всестороннего развития ребенка дошкольника. Это– одна из самых интересных для детей дошкольного возраста: она глубоко волнует ребенка, вызывает положительные эмоции. Она способствует развитию не только его </w:t>
      </w:r>
      <w:r w:rsidRPr="00A9675F">
        <w:rPr>
          <w:rFonts w:ascii="Times New Roman" w:hAnsi="Times New Roman" w:cs="Times New Roman"/>
          <w:sz w:val="24"/>
          <w:szCs w:val="24"/>
        </w:rPr>
        <w:lastRenderedPageBreak/>
        <w:t>эстетического и нравственного воспитания, расширению кругозора, но и умственного развития.</w:t>
      </w:r>
    </w:p>
    <w:p w14:paraId="04BC8E3A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A8F1EE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 Выполнение работ необычными материалами, нетрадиционными техниками позволяет детям ощутить незабываемые положительные эмоции.</w:t>
      </w:r>
    </w:p>
    <w:p w14:paraId="7C560D66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4D0F5F" w14:textId="1709B531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 Занятия рисованием и другими видами изобразительной деятельности активизирует сенсорное развитие ребенка, его моторику, пространственное восприятие, положительно воздействует на форму речи, игры, а в целом помогают ребенку подготовиться к школьному обучению.</w:t>
      </w:r>
    </w:p>
    <w:p w14:paraId="0353792C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B897B2" w14:textId="77777777" w:rsidR="003F55D6" w:rsidRDefault="003F55D6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A8" w:rsidRPr="00A9675F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тесно связана с сенсорным воспитанием. </w:t>
      </w:r>
    </w:p>
    <w:p w14:paraId="345C2F4D" w14:textId="0DA0792F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Формирование представлений о предметах требует усвоения знаний об их свойствах и качествах, форме, цвете, величине, положение в пространстве. Дети определяют и называют эти свойства, сравнивают эти предметы, находят сходства и различия, то есть производят умственные действия.</w:t>
      </w:r>
    </w:p>
    <w:p w14:paraId="4F8F7E28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7A590" w14:textId="6055BAAB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Таким образом, изобразительная деятельность содействует сенсорному воспитанию и развитию наглядно-образного мышления. Ребенок рисует, лепит, конструирует не только для себя, но и для окружающих. Ему хочется, чтобы его рисунок что-то сказал, чтобы изображение им узнали. Общественная направленность детского изобразительного творчества проявляется и в том, что в своей работе дети передают явления общественной жизни.</w:t>
      </w:r>
    </w:p>
    <w:p w14:paraId="27C767C5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E4BDF8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Необходимыми условиями для формирования художественно-творческой деятельности ребенка раннего возраста являются:</w:t>
      </w:r>
    </w:p>
    <w:p w14:paraId="0D589EED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D596AF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-широкое предоставление ребенку возможности творить самостоятельно,</w:t>
      </w:r>
    </w:p>
    <w:p w14:paraId="6C026DF8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03E14B" w14:textId="3441BE5A" w:rsidR="00033395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-соответствующая организация педагогического процесса, которая способствует накоплению впечатлений, эмоций, опыта.</w:t>
      </w:r>
    </w:p>
    <w:p w14:paraId="3B704D3D" w14:textId="77777777" w:rsidR="006D09A8" w:rsidRPr="00A9675F" w:rsidRDefault="006D09A8" w:rsidP="006D0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1A9F72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 работе по данному направлению была поставлена</w:t>
      </w:r>
    </w:p>
    <w:p w14:paraId="53E70D9C" w14:textId="77777777" w:rsidR="003F55D6" w:rsidRDefault="003F55D6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A2E34C" w14:textId="28B23B2F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7F53E1" w:rsidRPr="00A9675F">
        <w:rPr>
          <w:rFonts w:ascii="Times New Roman" w:hAnsi="Times New Roman" w:cs="Times New Roman"/>
          <w:sz w:val="24"/>
          <w:szCs w:val="24"/>
        </w:rPr>
        <w:t xml:space="preserve">поиск эффективных методов и приемов </w:t>
      </w:r>
      <w:r w:rsidR="00AE66F5" w:rsidRPr="00A9675F">
        <w:rPr>
          <w:rFonts w:ascii="Times New Roman" w:hAnsi="Times New Roman" w:cs="Times New Roman"/>
          <w:sz w:val="24"/>
          <w:szCs w:val="24"/>
        </w:rPr>
        <w:t>использования нетрадиционных</w:t>
      </w:r>
      <w:r w:rsidR="007F53E1" w:rsidRPr="00A9675F">
        <w:rPr>
          <w:rFonts w:ascii="Times New Roman" w:hAnsi="Times New Roman" w:cs="Times New Roman"/>
          <w:sz w:val="24"/>
          <w:szCs w:val="24"/>
        </w:rPr>
        <w:t xml:space="preserve"> техник рисования для развития сенсорных </w:t>
      </w:r>
      <w:r w:rsidR="00AE66F5" w:rsidRPr="00A9675F">
        <w:rPr>
          <w:rFonts w:ascii="Times New Roman" w:hAnsi="Times New Roman" w:cs="Times New Roman"/>
          <w:sz w:val="24"/>
          <w:szCs w:val="24"/>
        </w:rPr>
        <w:t>способностей детей</w:t>
      </w:r>
      <w:r w:rsidR="007F53E1" w:rsidRPr="00A9675F">
        <w:rPr>
          <w:rFonts w:ascii="Times New Roman" w:hAnsi="Times New Roman" w:cs="Times New Roman"/>
          <w:sz w:val="24"/>
          <w:szCs w:val="24"/>
        </w:rPr>
        <w:t xml:space="preserve"> раннего возраста.</w:t>
      </w:r>
    </w:p>
    <w:p w14:paraId="79F6D052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A2C16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Выделили следующие задачи:</w:t>
      </w:r>
    </w:p>
    <w:p w14:paraId="5AE2E170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EF6F0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Создание условий развития творческих способностей для детей раннего возраста;</w:t>
      </w:r>
    </w:p>
    <w:p w14:paraId="188394F2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Предоставление возможности ребенку творить самостоятельно;</w:t>
      </w:r>
    </w:p>
    <w:p w14:paraId="0AF5D83E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Накопление впечатлений, эмоций, сенсорного опыта.</w:t>
      </w:r>
    </w:p>
    <w:p w14:paraId="6A9989DF" w14:textId="77777777" w:rsidR="007F53E1" w:rsidRPr="00A9675F" w:rsidRDefault="007F53E1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756B36" w14:textId="5DFD2E68" w:rsidR="00732FB5" w:rsidRPr="00A9675F" w:rsidRDefault="006010C4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В ходе своей работы для </w:t>
      </w:r>
      <w:r w:rsidR="0062752D" w:rsidRPr="00A9675F">
        <w:rPr>
          <w:rFonts w:ascii="Times New Roman" w:hAnsi="Times New Roman" w:cs="Times New Roman"/>
          <w:sz w:val="24"/>
          <w:szCs w:val="24"/>
        </w:rPr>
        <w:t>сенсорного развития через применение нетрадиционных техник рисования,</w:t>
      </w:r>
      <w:r w:rsidR="00732FB5" w:rsidRPr="00A9675F">
        <w:rPr>
          <w:rFonts w:ascii="Times New Roman" w:hAnsi="Times New Roman" w:cs="Times New Roman"/>
          <w:sz w:val="24"/>
          <w:szCs w:val="24"/>
        </w:rPr>
        <w:t xml:space="preserve"> мы используем сенсорные коробки.</w:t>
      </w:r>
    </w:p>
    <w:p w14:paraId="779EC24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90A29F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Сенсорная коробка, это пособие для сенсорного развития детей раннего возраста, которое стимулирует развитие познавательных процессов, обогащает сенсорный опыт ребенка и способствует развитию мелкой моторики. В зависимости от наполнения коробки, игры с ней могут развивать и совершенствовать тактильное восприятие, слух, зрение и обоняние малыша.</w:t>
      </w:r>
    </w:p>
    <w:p w14:paraId="67BB6C7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3D5F70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lastRenderedPageBreak/>
        <w:t>Всем известно, что мелкая моторика неразрывно связана с нервной системой, зрением, восприятием, вниманием и памятью, а также с развитием речи ребенка, поэтому очень важно развивать её с самого рождения.</w:t>
      </w:r>
    </w:p>
    <w:p w14:paraId="7982FA5D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553559" w14:textId="77777777" w:rsidR="0062752D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Дошкольное детство – очень важный период в жизни детей.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Формирование творческой личности – одна из важных задач педагогической теории и практики на современном этапе. </w:t>
      </w:r>
    </w:p>
    <w:p w14:paraId="49DF13D8" w14:textId="4F42AF8B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Решение ее начинается уже в дошкольном возрасте.</w:t>
      </w:r>
    </w:p>
    <w:p w14:paraId="0E0926B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2A22F6" w14:textId="77777777" w:rsidR="006010C4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Все дети любят рисовать, когда это у них хорошо получается. </w:t>
      </w:r>
    </w:p>
    <w:p w14:paraId="02D5E069" w14:textId="77777777" w:rsidR="006010C4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 близкое к его замыслу. </w:t>
      </w:r>
    </w:p>
    <w:p w14:paraId="101F7E92" w14:textId="620ED384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Нетрадиционное рисование – это способы создания нового, оригинального произведения искусства, в котором гармонирует все: и цвет, и линия, и сюжет.</w:t>
      </w:r>
    </w:p>
    <w:p w14:paraId="372928E4" w14:textId="77777777" w:rsidR="0062752D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Это огромная возможность для детей, пробовать, искать, экспериментировать.</w:t>
      </w:r>
    </w:p>
    <w:p w14:paraId="23476814" w14:textId="7BEC669A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 А самое главное – само выражаться. Это увлекательная, завораживающая деятельность, которая удивляет и восхищает детей. Дети с самого раннего возраста пытаются изобразить свои впечатления об окружающем мире в своём творчестве.</w:t>
      </w:r>
    </w:p>
    <w:p w14:paraId="0570943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F2F0B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Можно сказать, что нетрадиционные техники позволяют, отойдя от предметного изображения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окружающего мира, ребенок получает возможность выбора.</w:t>
      </w:r>
    </w:p>
    <w:p w14:paraId="6509D4E1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89640" w14:textId="68F04589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14:paraId="26E8FF46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7484BF" w14:textId="77777777" w:rsidR="0062752D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 </w:t>
      </w:r>
    </w:p>
    <w:p w14:paraId="5395FB18" w14:textId="411291EA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В. А. Сухомлинский</w:t>
      </w:r>
    </w:p>
    <w:p w14:paraId="3BCE9951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DC8AD8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Актуальность опыта заключается в том, что современное общество имеет потребность в творчески - развитой личности. Многие способности и чувства, которыми наделяет нас природа, к сожалению, остаются недостаточно развитыми и не раскрытыми, а значит и не реализованными в будущей жизни. Наличие развитого изображения в зрелые годы обуславливают успешность любого вида профессиональной деятельности человека.</w:t>
      </w:r>
    </w:p>
    <w:p w14:paraId="4AC7792E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80A52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Недаром появилось утверждение «Рука развивает мозг» - это утверждение уже многократно доказано. На начальном этапе жизни именно мелкая моторика отражает то, как развивается ребенок, свидетельствует о его интеллектуальных способностях. От того, насколько ловко научится ребёнок управлять своими пальчиками в самом раннем возрасте, зависит его дальнейшее развитие.</w:t>
      </w:r>
    </w:p>
    <w:p w14:paraId="1F4D12BA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D43492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Н. А. Бернштейн подчёркивает, решающими для эффективного развития мелкой моторики ребенка оказываются условия воспитания и целенаправленного обучения, способствующего развитию движений рук. Двигательные задачи, которые ставит перед ребенком взрослый, в </w:t>
      </w:r>
      <w:r w:rsidRPr="00A9675F">
        <w:rPr>
          <w:rFonts w:ascii="Times New Roman" w:hAnsi="Times New Roman" w:cs="Times New Roman"/>
          <w:sz w:val="24"/>
          <w:szCs w:val="24"/>
        </w:rPr>
        <w:lastRenderedPageBreak/>
        <w:t>процессе воспитания, и попытки ребенка решить их, являются необходимым условием развития соответствующих уровней построения движений. Так, различные задания на мелкую моторику способствуют развитию тонких движений кистей и пальцев рук.</w:t>
      </w:r>
    </w:p>
    <w:p w14:paraId="69F1BE6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2318F6" w14:textId="1CAA3EAD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Рисование</w:t>
      </w:r>
      <w:r w:rsidR="007F53E1" w:rsidRPr="00A9675F">
        <w:rPr>
          <w:rFonts w:ascii="Times New Roman" w:hAnsi="Times New Roman" w:cs="Times New Roman"/>
          <w:sz w:val="24"/>
          <w:szCs w:val="24"/>
        </w:rPr>
        <w:t xml:space="preserve"> и лепка</w:t>
      </w:r>
      <w:r w:rsidRPr="00A9675F">
        <w:rPr>
          <w:rFonts w:ascii="Times New Roman" w:hAnsi="Times New Roman" w:cs="Times New Roman"/>
          <w:sz w:val="24"/>
          <w:szCs w:val="24"/>
        </w:rPr>
        <w:t xml:space="preserve"> - это вид деятельности несет в себе элементы психотерапии, успокаивает, отвлекает малышей, что на этапе раннего развития является очень важным.</w:t>
      </w:r>
    </w:p>
    <w:p w14:paraId="2F818C81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F80383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 изобразительной деятельности развиваются движения руки, связанные с процессом изображения. В процессе творчества, действий с материалами происходит естественный массаж биологически активных точек, расположенных на ладонях и пальцах рук, развивается зрительно-двигательная координация.</w:t>
      </w:r>
    </w:p>
    <w:p w14:paraId="20AB797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6022B2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При помощи зрения ребенок воспринимает цвет, форму, величину, положение предмета в пространстве, благодаря осязанию познает объем, фактуру. В тех случаях, когда предмет нельзя взять в руки, включается мускульное чувство: обведение в воздухе контура предмета помогает в дальнейшем при его изображении, так как данное движение сохраняется в памяти.</w:t>
      </w:r>
    </w:p>
    <w:p w14:paraId="1C1FFDA7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28A395" w14:textId="77777777" w:rsidR="00B24A86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Так, на занятиях, по изобразительной деятельности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</w:t>
      </w:r>
      <w:bookmarkStart w:id="0" w:name="_GoBack"/>
      <w:bookmarkEnd w:id="0"/>
    </w:p>
    <w:p w14:paraId="08F2B0AE" w14:textId="5B1864E4" w:rsidR="00B24A86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</w:t>
      </w:r>
    </w:p>
    <w:p w14:paraId="1252B43B" w14:textId="6170BDA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</w:t>
      </w:r>
    </w:p>
    <w:p w14:paraId="09D8F6A1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7A44FE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бархатной бумаге.</w:t>
      </w:r>
    </w:p>
    <w:p w14:paraId="64B5C18D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1E3D1B" w14:textId="77777777" w:rsidR="003F55D6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</w:t>
      </w:r>
    </w:p>
    <w:p w14:paraId="6EAD337D" w14:textId="4C1B11CB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</w:t>
      </w:r>
    </w:p>
    <w:p w14:paraId="059D325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E48BDF" w14:textId="77777777" w:rsidR="003F55D6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– специфическое образное познание действительности. </w:t>
      </w:r>
    </w:p>
    <w:p w14:paraId="32B4343B" w14:textId="25D6D10A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Из всех ее видов детское рисование изучено наиболее полно и разносторонне.</w:t>
      </w:r>
    </w:p>
    <w:p w14:paraId="46448E28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0E5C63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14:paraId="74FB2338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8A7359" w14:textId="764C253C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</w:t>
      </w:r>
      <w:r w:rsidRPr="00A9675F">
        <w:rPr>
          <w:rFonts w:ascii="Times New Roman" w:hAnsi="Times New Roman" w:cs="Times New Roman"/>
          <w:sz w:val="24"/>
          <w:szCs w:val="24"/>
        </w:rPr>
        <w:lastRenderedPageBreak/>
        <w:t>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14:paraId="6201EB31" w14:textId="77777777" w:rsidR="003F55D6" w:rsidRDefault="003F55D6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DEA0C9" w14:textId="742E6EDC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Использование нетрадиционных техник рисования для развития сенсорных способностей дошкольников.</w:t>
      </w:r>
    </w:p>
    <w:p w14:paraId="50CB127D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912C97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Для успешной реализации работы в данном направлении была создана развивающая предметно-пространственная среда. В группе организован центр художественно-эстетического развития по изо деятельности, который предусматривает наличие различных предметов и материалов для детского творчества. Поэтому при организации предметно – развивающей среды учитывала, чтобы содержание носило развивающий характер, и было направлено на развитие сенсорного воспитания каждого ребенка, в соответствии с его индивидуальными возможностями, доступной и соответствующей возрастным особенностям детей.</w:t>
      </w:r>
    </w:p>
    <w:p w14:paraId="716854E6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8DF6A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Гуляя с детьми на прогулке, обращаю внимание на то, сколько вокруг интересного: палочки, шишки, листочки, камушки, семена растений. Всеми этими предметами обогатили уголок изобразительной деятельности. Необычные материалы привлекают детей тем, что можно рисовать, чем хочешь и как хочешь, и даже можно придумать свою необычную технику. Дети ощущают незабываемые, положительные эмоции от рисования разными способами.</w:t>
      </w:r>
    </w:p>
    <w:p w14:paraId="433C9C05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3A3181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К традиционным изобразительным техникам относятся: создание изображения гуашью, акварелью, фломастерами, цветными карандашами, восковыми мелками. К нетрадиционным – акварель по сырому листу, по мятой бумаге, рисование углем, ладонная и пальцевая техники, печатание «штампиками», коробками, предметами, природными объектами – листьями, на брызги по трафарету и другие техники.</w:t>
      </w:r>
    </w:p>
    <w:p w14:paraId="5E89D27D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64385B" w14:textId="77777777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Чем же хороши нетрадиционные техники рисования для развития сенсорного восприятия?</w:t>
      </w:r>
    </w:p>
    <w:p w14:paraId="228E4714" w14:textId="6B217FE8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Они способствуют развитию у детей фантазии, воображения, моторики рук и пальцев, глаз. </w:t>
      </w:r>
    </w:p>
    <w:p w14:paraId="685D0131" w14:textId="182691BB" w:rsidR="00732FB5" w:rsidRPr="00A9675F" w:rsidRDefault="00A9675F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2FB5" w:rsidRPr="00A9675F">
        <w:rPr>
          <w:rFonts w:ascii="Times New Roman" w:hAnsi="Times New Roman" w:cs="Times New Roman"/>
          <w:sz w:val="24"/>
          <w:szCs w:val="24"/>
        </w:rPr>
        <w:t>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14:paraId="53039156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BD361D" w14:textId="77777777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Развитие у детей сенсорных способностей по средствам нетрадиционных техник - процесс длительный, и без специального последовательного обучения невозможен. Всю работу по развитию изобразительных навыков и умений можно разделить на два этапа. Учитывая особенности восприятия детей, подготовительный этап строится на основе совместной деятельности взрослого и ребенка. На первых порах воспитатель рисует сама, вслух проговаривая детали рисунка. </w:t>
      </w:r>
    </w:p>
    <w:p w14:paraId="4E30E4AD" w14:textId="77777777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В дальнейшем воспитатель рисует, а дети комментируют сюжет и детали изображения. </w:t>
      </w:r>
    </w:p>
    <w:p w14:paraId="4AEB7698" w14:textId="44C19E5C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Живое и эмоциональное общение усиливает интерес к рисованию. На этом этапе проводятся специальные игры и упражнения: «На что похоже?», «Найди такой же», «Что ты увидел в пятнах?».</w:t>
      </w:r>
    </w:p>
    <w:p w14:paraId="463183B4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E4FD46" w14:textId="77777777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Проводятся специальные упражнения на развитие сенсорики (игры с цветом, формой, на развитие руки, например, «Помоги найти похожий цвет», «Что бывает этого цвета?» и др. </w:t>
      </w:r>
    </w:p>
    <w:p w14:paraId="4F7A1AF9" w14:textId="77777777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На втором этапе уже вводятся нетрадиционные способы изображения. Дети учатся рисовать пальчиком и ладошкой. Получаются красивые цветы, облака и разноцветные рыбки. Способ </w:t>
      </w:r>
      <w:r w:rsidRPr="00A9675F">
        <w:rPr>
          <w:rFonts w:ascii="Times New Roman" w:hAnsi="Times New Roman" w:cs="Times New Roman"/>
          <w:sz w:val="24"/>
          <w:szCs w:val="24"/>
        </w:rPr>
        <w:lastRenderedPageBreak/>
        <w:t xml:space="preserve">простой и понятный детям. Ребенок обмакивает пальчики в краску и наносит пятна на лист бумаги. </w:t>
      </w:r>
    </w:p>
    <w:p w14:paraId="249FC71D" w14:textId="1A69A178" w:rsidR="001C4062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И вот уже готовы интересные, доставляющие радость рисунки: «Красивые цветы», «Солнышко гуляет». </w:t>
      </w:r>
    </w:p>
    <w:p w14:paraId="7C1152F4" w14:textId="77777777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Научив ребенка аккуратному обращению с краской, начинаем рисовать ладошкой. </w:t>
      </w:r>
    </w:p>
    <w:p w14:paraId="74966C1A" w14:textId="3FA861D0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Способ нанесения краски такой же, как и на пальчики. Краска губкой или кисточкой наносится на всю ладонь и делается отпечаток.</w:t>
      </w:r>
    </w:p>
    <w:p w14:paraId="49BE07DF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BAF060" w14:textId="77777777" w:rsidR="001C4062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Затем пальчики вытираются салфеткой. Дети учатся работать печатками и трафаретами. Вспомогательные средства развивают руку ребенка. </w:t>
      </w:r>
    </w:p>
    <w:p w14:paraId="1A40DB8B" w14:textId="20A65FEE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Развивают восприятие формы и цвета. Например, рисуем дерево, а дети печатают много деревьев и кустарников - капустой. Вот и получился лес. Заполняем лес животными, птицами, растениями. Одновременно решаем и познавательные задачи. Научив ребенка изображать предметы разной формы и величины, можно приступить к обучению детей другим интересным изобразительным техникам.</w:t>
      </w:r>
    </w:p>
    <w:p w14:paraId="45331BB1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BA37F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Еще одна техника, доступная детям этого возраста - это штамповка. Это штампы, вырезанные из сырого картофеля, поролона, капусты, моркови.</w:t>
      </w:r>
    </w:p>
    <w:p w14:paraId="07027A7E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21F33E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Всем известно, что дети любят играть с песком, но это им позволяется лишь в летний период, а играть и рисовать манной крупой можно круглый год. Для детей такая техника – это новшество, которая завораживает каждого ребенка.</w:t>
      </w:r>
    </w:p>
    <w:p w14:paraId="027D3F3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598ECA" w14:textId="77777777" w:rsidR="001C4062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Занятия «Рисование на манке» вызывают у малышей очень большой интерес. </w:t>
      </w:r>
    </w:p>
    <w:p w14:paraId="19EF8CA2" w14:textId="03A44E39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Насыпав на поднос крупу тонким слоем, показываю ребенку, как можно оставлять следы от пальчика, кулачка, ладошки, различных предметов. Данный вид рисования прост в выполнении, а самое главное, он полезен для детей, так как развивает мелкую моторику. В этой технике рисования у нас получилась красивая коллективная работа на тему «Космос».</w:t>
      </w:r>
    </w:p>
    <w:p w14:paraId="15F2E04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938BFE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Желание маленького ребенка рисовать ярко легко, можно реализовать при использовании поролоновой губки. Рисование ватными палочками – весьма необычная техника. Детям в возрасте от 1 года до 3 лет рисовать палочками гораздо проще, чем кисточкой.</w:t>
      </w:r>
    </w:p>
    <w:p w14:paraId="346E5495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AFB2A5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Нетрадиционным рисование - эта деятельность, которая делает руку малыша умелой, легко и свободно управляющей инструментом, развивает зрительный контроль движений руки. Помогает образованию связи рука – глаз.</w:t>
      </w:r>
    </w:p>
    <w:p w14:paraId="7A65279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AD199D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Каждая техника – это маленькая игра, доставляющая ребенку радость, положительные эмоции. Она не утомляет малыша, у ребенка сохраняется высокая активность, и работоспособность на протяжении всего времени рисования.</w:t>
      </w:r>
    </w:p>
    <w:p w14:paraId="2CBC476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0CB43A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Целенаправленная и систематическая работа с использованием нетрадиционных техник рисования способствует развитию мелкой моторики у детей младшего дошкольного возраста, а также формированию интеллектуальных способностей, речевой деятельности, а самое главное, сохранению психического и физического развития.</w:t>
      </w:r>
    </w:p>
    <w:p w14:paraId="586B058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C04B43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Во многом результаты работы ребенка зависят от его заинтересованности, поэтому на занятии важно активизировать внимание детей, побудить его к деятельности при помощи дополнительных стимулов. Такими стимулами могут быть:</w:t>
      </w:r>
    </w:p>
    <w:p w14:paraId="181411C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FB8B63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– Игра которая является основным видом деятельности детей.</w:t>
      </w:r>
    </w:p>
    <w:p w14:paraId="511F2B5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CF2C75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lastRenderedPageBreak/>
        <w:t>- Сюрпризный момент.</w:t>
      </w:r>
    </w:p>
    <w:p w14:paraId="2DE95BA6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6DAC4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- Просьба о помощи, ведь дети никогда не откажутся помочь слабому, им важно почувствовать себя значимым.</w:t>
      </w:r>
    </w:p>
    <w:p w14:paraId="4677B3E7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3D8C17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- Живая эмоциональная речь воспитателя.</w:t>
      </w:r>
    </w:p>
    <w:p w14:paraId="49345321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65EDBB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Ребенку необходимо помочь научиться различным способам рисования, дать понятие о разных техниках изображения.</w:t>
      </w:r>
    </w:p>
    <w:p w14:paraId="1C5E097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9E98E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Рисование пальчиками – это самый простой способ получения изображения, столько восторга в глазах малышей. Проводила занятия на такие темы как: «Снег-снежок», «Наряди елочку», «Ветка рябины». Этот способ рисования обеспечивает ребенку свободу действий. Малыш опускает в гуашь пальчик и наносит точки «пятнышки» на бумаге.</w:t>
      </w:r>
    </w:p>
    <w:p w14:paraId="055D0BB3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967877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Не менее радости было в лицах детей во время рисования «рыбок», «птичек», «ракеты» ладошками. С каким удовольствием они «мазюкали» ладошку краской.</w:t>
      </w:r>
    </w:p>
    <w:p w14:paraId="70984E0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F6A330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С удовольствием ребята освоили рисование пробками и печатками картофеля, моркови, капусты и яблока. Эта техника привлекает детей своей необычностью, позволяет многократно изображать один и тот же предмет, оставляя из его отпечатков разные композиции. Ребенок опускает печатку в мисочку с краской, и наносят оттиск на лист бумаги. Мы рисовали «Вазу с фруктами», «Огород».</w:t>
      </w:r>
    </w:p>
    <w:p w14:paraId="19DF1BEA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3EB1AF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При помощи ватных палочек мы украшали пасхальные яйца, пасху, платье для Машеньки, варежки для мишки, чешую для рыб.</w:t>
      </w:r>
    </w:p>
    <w:p w14:paraId="4333399A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35972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Интересна была детям техника рисования смятой бумагой. При рисовании этой техникой легко смешивать краски. В этой технике хорошо нарисовать что-нибудь пушистое, легкое, воздушное, прозрачное. У нас получились очень необычные «Листья для березки», «Шубки для животных», рисунки на тему «Космос», «Водичка для аквариума», «Одуванчики».</w:t>
      </w:r>
    </w:p>
    <w:p w14:paraId="65F53EBC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74A4A4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Для получения объемных, многослойных рисунков применяли с детьми технику рисования зубной щеткой. Набрав краску, проводим щеткой по листу, ориентируясь на замысел. С помощью этой техники мы рисовали «Красочный салют», «Ёлочку», «Цветы».</w:t>
      </w:r>
    </w:p>
    <w:p w14:paraId="71DCE218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DAAD9A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Не менее радости было на лицах детей во время рисования в технике скатывание бумаги, ребенок мнет руками салфетку, затем скатывает из нее шарик, после этого бумажный комочек опускается в клей и приклеивается на основу. С помощью этой техники у нас получилась оригинальная коллективная работа «Овечки на лугу», «Цветок для мамы», «Космос».</w:t>
      </w:r>
    </w:p>
    <w:p w14:paraId="7D42C296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2FE5F0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Рисование ватными дисками увлекательнейшее занятие. Особенность работы с ватными дисками проявляется в развитие зрительного внимания, образного видения, восприятие предметов и их свойств, а также совершенствовании и дифференциации мелких движений пальцев, кисти рук, зрительно-двигательной координации, выработки изобразительных навыков.</w:t>
      </w:r>
    </w:p>
    <w:p w14:paraId="1994DBF7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C759E9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В ходе целенаправленных занятий дети начинают лучше производить сравнение, легче устанавливать сходство и различие предметов, взаимосвязь между целыми его частями. Ватные диски можно использовать целиком или делить их на две части и вырезать любые заготовки.</w:t>
      </w:r>
    </w:p>
    <w:p w14:paraId="40D12EEA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0196CF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lastRenderedPageBreak/>
        <w:t>Каждая из этих техник-это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самовыражения.</w:t>
      </w:r>
    </w:p>
    <w:p w14:paraId="3C0347D6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CF336A" w14:textId="51F307DB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Приобретя соответствующий опыт рисования в нетрадиционных техниках, и, таким образом,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 Так как, в работе с дошкольниками использую разные техники беспредметного рисования: «Монотипия», «Печатание листьями», «Рисование нитками», «Печатание бума</w:t>
      </w:r>
      <w:r w:rsidR="003F55D6">
        <w:rPr>
          <w:rFonts w:ascii="Times New Roman" w:hAnsi="Times New Roman" w:cs="Times New Roman"/>
          <w:sz w:val="24"/>
          <w:szCs w:val="24"/>
        </w:rPr>
        <w:t xml:space="preserve">гой», </w:t>
      </w:r>
      <w:r w:rsidRPr="00A9675F">
        <w:rPr>
          <w:rFonts w:ascii="Times New Roman" w:hAnsi="Times New Roman" w:cs="Times New Roman"/>
          <w:sz w:val="24"/>
          <w:szCs w:val="24"/>
        </w:rPr>
        <w:t>«Рисование методом наката», «Рисование ребром картона», «Рисование</w:t>
      </w:r>
      <w:r w:rsidR="003F55D6">
        <w:rPr>
          <w:rFonts w:ascii="Times New Roman" w:hAnsi="Times New Roman" w:cs="Times New Roman"/>
          <w:sz w:val="24"/>
          <w:szCs w:val="24"/>
        </w:rPr>
        <w:t xml:space="preserve"> с помощью соли», </w:t>
      </w:r>
      <w:r w:rsidRPr="00A9675F">
        <w:rPr>
          <w:rFonts w:ascii="Times New Roman" w:hAnsi="Times New Roman" w:cs="Times New Roman"/>
          <w:sz w:val="24"/>
          <w:szCs w:val="24"/>
        </w:rPr>
        <w:t>«Рисован</w:t>
      </w:r>
      <w:r w:rsidR="003F55D6">
        <w:rPr>
          <w:rFonts w:ascii="Times New Roman" w:hAnsi="Times New Roman" w:cs="Times New Roman"/>
          <w:sz w:val="24"/>
          <w:szCs w:val="24"/>
        </w:rPr>
        <w:t>ие кляксами»,</w:t>
      </w:r>
      <w:r w:rsidRPr="00A9675F">
        <w:rPr>
          <w:rFonts w:ascii="Times New Roman" w:hAnsi="Times New Roman" w:cs="Times New Roman"/>
          <w:sz w:val="24"/>
          <w:szCs w:val="24"/>
        </w:rPr>
        <w:t xml:space="preserve"> «Рисование руками, ладонью, кулаком, пальцами», «Рисование ногами», «Рисование по кругу»,</w:t>
      </w:r>
      <w:r w:rsidR="003F55D6">
        <w:rPr>
          <w:rFonts w:ascii="Times New Roman" w:hAnsi="Times New Roman" w:cs="Times New Roman"/>
          <w:sz w:val="24"/>
          <w:szCs w:val="24"/>
        </w:rPr>
        <w:t xml:space="preserve"> «Мятый рисунок», </w:t>
      </w:r>
      <w:r w:rsidRPr="00A9675F">
        <w:rPr>
          <w:rFonts w:ascii="Times New Roman" w:hAnsi="Times New Roman" w:cs="Times New Roman"/>
          <w:sz w:val="24"/>
          <w:szCs w:val="24"/>
        </w:rPr>
        <w:t xml:space="preserve">«Рисование методом тычка», «Печатание спичечным коробком», </w:t>
      </w:r>
      <w:r w:rsidR="003F55D6">
        <w:rPr>
          <w:rFonts w:ascii="Times New Roman" w:hAnsi="Times New Roman" w:cs="Times New Roman"/>
          <w:sz w:val="24"/>
          <w:szCs w:val="24"/>
        </w:rPr>
        <w:t>«Оттиск поролоном»</w:t>
      </w:r>
    </w:p>
    <w:p w14:paraId="3BF43470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3D5D77" w14:textId="77777777" w:rsidR="003E4244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«зла» и «добра». </w:t>
      </w:r>
    </w:p>
    <w:p w14:paraId="228C78BE" w14:textId="67378302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14:paraId="6682D27F" w14:textId="77777777" w:rsidR="003F55D6" w:rsidRDefault="003F55D6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D23B43" w14:textId="77777777" w:rsidR="003F55D6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«Мы хозяева нашей Родины, и она для нас кладовая солнца с великим сокровищем жизни» </w:t>
      </w:r>
    </w:p>
    <w:p w14:paraId="2AE80678" w14:textId="73384D1B" w:rsid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(М.М. Пришвин). Сложившееся на Земле положение ученые определяют, как экологический кризис. </w:t>
      </w:r>
    </w:p>
    <w:p w14:paraId="57A9C954" w14:textId="224CEC48" w:rsidR="003E4244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И нет на сегодня более важной задачи, чем поиск путей выхода из него. Один из выходов — это привить детям любовь к окружающему миру, рисовать с помощью бросового материала (коробки от духов, сока, пером от подушки, пластиковыми бутылками, палочками.).</w:t>
      </w:r>
    </w:p>
    <w:p w14:paraId="38E76744" w14:textId="77777777" w:rsidR="003E4244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Через такие занятия раскрывается и показывается смысл этой идеи – в воспитании у юного поколения практичности, бережливости к окружающему миру, самостоятельности в выборе решений задач разными способами. </w:t>
      </w:r>
    </w:p>
    <w:p w14:paraId="3CFBF88E" w14:textId="77777777" w:rsidR="003E4244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>Чтобы выжить, человечество должно научиться жить на Земле по-новому.</w:t>
      </w:r>
    </w:p>
    <w:p w14:paraId="7498BBFC" w14:textId="297B33A8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75F">
        <w:rPr>
          <w:rFonts w:ascii="Times New Roman" w:hAnsi="Times New Roman" w:cs="Times New Roman"/>
          <w:sz w:val="24"/>
          <w:szCs w:val="24"/>
        </w:rPr>
        <w:t xml:space="preserve"> Каждому человеку с детства необходимо научиться любить и оберегать нашу планету.</w:t>
      </w:r>
    </w:p>
    <w:p w14:paraId="2270AEEF" w14:textId="77777777" w:rsidR="00732FB5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272EB0" w14:textId="77777777" w:rsidR="0096237B" w:rsidRDefault="0096237B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36DDCB" w14:textId="77777777" w:rsidR="0096237B" w:rsidRDefault="0096237B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E79602" w14:textId="77777777" w:rsidR="0096237B" w:rsidRDefault="0096237B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72755B" w14:textId="77777777" w:rsidR="0096237B" w:rsidRDefault="0096237B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0D31D3" w14:textId="77777777" w:rsidR="0096237B" w:rsidRDefault="0096237B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3D389A" w14:textId="60DD26BC" w:rsidR="0096237B" w:rsidRDefault="00B24A86" w:rsidP="00732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14:paraId="26B15AB1" w14:textId="77777777" w:rsidR="0096237B" w:rsidRPr="00A9675F" w:rsidRDefault="0096237B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39B44C" w14:textId="1F23D26A" w:rsidR="0096237B" w:rsidRPr="0096237B" w:rsidRDefault="00B24A86" w:rsidP="009623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6237B" w:rsidRPr="0096237B">
        <w:rPr>
          <w:rFonts w:ascii="Times New Roman" w:hAnsi="Times New Roman" w:cs="Times New Roman"/>
          <w:sz w:val="24"/>
          <w:szCs w:val="24"/>
        </w:rPr>
        <w:t>Венгер Л. А., Пилюгина Е. Г. Воспитание сенсорной культуры ребенка: книга для воспитателей детского сада. -М. Просвещение, 1998-144с.</w:t>
      </w:r>
    </w:p>
    <w:p w14:paraId="1AD1A9F4" w14:textId="1D4881B4" w:rsidR="0096237B" w:rsidRPr="0096237B" w:rsidRDefault="00B24A86" w:rsidP="009623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6237B" w:rsidRPr="0096237B">
        <w:rPr>
          <w:rFonts w:ascii="Times New Roman" w:hAnsi="Times New Roman" w:cs="Times New Roman"/>
          <w:sz w:val="24"/>
          <w:szCs w:val="24"/>
        </w:rPr>
        <w:t>Янушко Е. А. Сенсорное развитие детей раннего возраста. – М</w:t>
      </w:r>
      <w:r>
        <w:rPr>
          <w:rFonts w:ascii="Times New Roman" w:hAnsi="Times New Roman" w:cs="Times New Roman"/>
          <w:sz w:val="24"/>
          <w:szCs w:val="24"/>
        </w:rPr>
        <w:t xml:space="preserve">,; Мозаика – синтез, 2009-72 </w:t>
      </w:r>
    </w:p>
    <w:p w14:paraId="12D3025D" w14:textId="18DD870E" w:rsidR="00B24A86" w:rsidRPr="00B24A86" w:rsidRDefault="00B24A86" w:rsidP="00B24A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24A86">
        <w:rPr>
          <w:rFonts w:ascii="Times New Roman" w:hAnsi="Times New Roman" w:cs="Times New Roman"/>
          <w:sz w:val="24"/>
          <w:szCs w:val="24"/>
        </w:rPr>
        <w:t>О. Э. Литвинова «Художественно-эстетическое развитие ребенка раннего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(изобразительная деятельность)</w:t>
      </w:r>
      <w:r w:rsidRPr="00B24A86">
        <w:rPr>
          <w:rFonts w:ascii="Times New Roman" w:hAnsi="Times New Roman" w:cs="Times New Roman"/>
          <w:sz w:val="24"/>
          <w:szCs w:val="24"/>
        </w:rPr>
        <w:t>», разработано в соответствии с ФГОС, ДЕТСТВО-ПРЕСС, 2014.</w:t>
      </w:r>
    </w:p>
    <w:p w14:paraId="440E607C" w14:textId="0B631117" w:rsidR="00B24A86" w:rsidRPr="00B24A86" w:rsidRDefault="00B24A86" w:rsidP="00B24A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24A86">
        <w:rPr>
          <w:rFonts w:ascii="Times New Roman" w:hAnsi="Times New Roman" w:cs="Times New Roman"/>
          <w:sz w:val="24"/>
          <w:szCs w:val="24"/>
        </w:rPr>
        <w:t>И. А. Лыкова Программа художественного воспитания, обучения и развития детей 2-7 лет «Цветные ладошки», М.: «КАРАПУЗ-ДИДАКТИКА», 2007.</w:t>
      </w:r>
    </w:p>
    <w:p w14:paraId="1946000A" w14:textId="5C9479F3" w:rsidR="00732FB5" w:rsidRPr="00A9675F" w:rsidRDefault="00732FB5" w:rsidP="00B24A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7C2F70" w14:textId="77777777" w:rsidR="00732FB5" w:rsidRPr="00A9675F" w:rsidRDefault="00732FB5" w:rsidP="00732FB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798639" w14:textId="77777777" w:rsidR="003E4244" w:rsidRPr="00A9675F" w:rsidRDefault="003E4244" w:rsidP="001C40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1F42E0" w14:textId="77777777" w:rsidR="003E4244" w:rsidRPr="00A9675F" w:rsidRDefault="003E4244" w:rsidP="001C40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55631D" w14:textId="77777777" w:rsidR="003E4244" w:rsidRPr="00A9675F" w:rsidRDefault="003E4244" w:rsidP="001C40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C84446" w14:textId="77777777" w:rsidR="003E4244" w:rsidRPr="00A9675F" w:rsidRDefault="003E4244" w:rsidP="001C40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F00B1F" w14:textId="77777777" w:rsidR="003E4244" w:rsidRDefault="003E4244" w:rsidP="001C40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76808A" w14:textId="7052889D" w:rsidR="008553A5" w:rsidRPr="008553A5" w:rsidRDefault="001C4062" w:rsidP="003E4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0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DE19C" w14:textId="77777777" w:rsidR="008553A5" w:rsidRPr="008553A5" w:rsidRDefault="008553A5" w:rsidP="008553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34EF59" w14:textId="77777777" w:rsidR="008553A5" w:rsidRPr="008553A5" w:rsidRDefault="008553A5" w:rsidP="008553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70F66C" w14:textId="77777777" w:rsidR="008553A5" w:rsidRPr="006D09A8" w:rsidRDefault="008553A5" w:rsidP="00732F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53A5" w:rsidRPr="006D09A8" w:rsidSect="00AE66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E4"/>
    <w:rsid w:val="00033395"/>
    <w:rsid w:val="00051EEE"/>
    <w:rsid w:val="0010150F"/>
    <w:rsid w:val="001C4062"/>
    <w:rsid w:val="002807F7"/>
    <w:rsid w:val="002E0517"/>
    <w:rsid w:val="003E4244"/>
    <w:rsid w:val="003F55D6"/>
    <w:rsid w:val="006010C4"/>
    <w:rsid w:val="0062752D"/>
    <w:rsid w:val="006D09A8"/>
    <w:rsid w:val="00732FB5"/>
    <w:rsid w:val="007F53E1"/>
    <w:rsid w:val="0082051D"/>
    <w:rsid w:val="008553A5"/>
    <w:rsid w:val="0096237B"/>
    <w:rsid w:val="00A9675F"/>
    <w:rsid w:val="00AA70E4"/>
    <w:rsid w:val="00AB1BDF"/>
    <w:rsid w:val="00AE4B61"/>
    <w:rsid w:val="00AE66F5"/>
    <w:rsid w:val="00B24A86"/>
    <w:rsid w:val="00CA4336"/>
    <w:rsid w:val="00D46B46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6CD9"/>
  <w15:chartTrackingRefBased/>
  <w15:docId w15:val="{CEF3F454-8D4C-4234-9F22-80A52DA8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A</dc:creator>
  <cp:keywords/>
  <dc:description/>
  <cp:lastModifiedBy>Никита Сергеевич</cp:lastModifiedBy>
  <cp:revision>12</cp:revision>
  <dcterms:created xsi:type="dcterms:W3CDTF">2023-06-21T09:28:00Z</dcterms:created>
  <dcterms:modified xsi:type="dcterms:W3CDTF">2023-08-29T16:14:00Z</dcterms:modified>
</cp:coreProperties>
</file>