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A6A" w14:textId="42A6676D" w:rsidR="006D6A9E" w:rsidRDefault="00BB6843" w:rsidP="00BB6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ИГРОВАЯ ДЕЯТЕЛЬНОСТЬ В </w:t>
      </w:r>
      <w:r w:rsidR="00D75389" w:rsidRPr="00D75389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75389" w:rsidRPr="00D75389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МАТЕМАТИЧЕСКИХ СПОСОБНОСТЕЙ У ДЕТЕЙ СРЕДНЕГО</w:t>
      </w:r>
      <w:r w:rsidR="00D75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5389" w:rsidRPr="00D75389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14:paraId="50375690" w14:textId="77777777" w:rsidR="00D75389" w:rsidRDefault="00D75389" w:rsidP="00554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878A7" w14:textId="219D4FC4" w:rsidR="00D75389" w:rsidRPr="00A30A8B" w:rsidRDefault="00D75389" w:rsidP="00554377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0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Новикова Раиса Андреевна</w:t>
      </w:r>
    </w:p>
    <w:p w14:paraId="06B9A11F" w14:textId="77777777" w:rsidR="00D75389" w:rsidRDefault="00D75389" w:rsidP="00554377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14:paraId="1A66DEE2" w14:textId="77777777" w:rsidR="00D75389" w:rsidRDefault="00D75389" w:rsidP="00554377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A8B">
        <w:rPr>
          <w:rFonts w:ascii="Times New Roman" w:hAnsi="Times New Roman" w:cs="Times New Roman"/>
          <w:sz w:val="28"/>
          <w:szCs w:val="28"/>
        </w:rPr>
        <w:t xml:space="preserve">ГБДОУ детский сад № 58 комбинированного вида </w:t>
      </w:r>
    </w:p>
    <w:p w14:paraId="7781358D" w14:textId="77777777" w:rsidR="00D75389" w:rsidRDefault="00D75389" w:rsidP="00554377">
      <w:pPr>
        <w:tabs>
          <w:tab w:val="left" w:pos="7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A8B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14:paraId="32F05DEE" w14:textId="77777777" w:rsidR="00D75389" w:rsidRDefault="00D75389" w:rsidP="00554377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C377F4" w14:textId="77777777" w:rsidR="00554377" w:rsidRPr="00554377" w:rsidRDefault="00554377" w:rsidP="00554377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A37152C" w14:textId="4A85E401" w:rsidR="00D75389" w:rsidRPr="00554377" w:rsidRDefault="00D75389" w:rsidP="00554377">
      <w:pPr>
        <w:tabs>
          <w:tab w:val="left" w:pos="7128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 как выражение человеческого разума отражает деятельную волю,</w:t>
      </w:r>
    </w:p>
    <w:p w14:paraId="722E31C6" w14:textId="77777777" w:rsidR="00BD0EBC" w:rsidRDefault="00BD0EBC" w:rsidP="00554377">
      <w:pPr>
        <w:tabs>
          <w:tab w:val="left" w:pos="7128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75389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озерцательный разум и </w:t>
      </w:r>
      <w:r w:rsidR="00554377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стремление</w:t>
      </w:r>
      <w:r w:rsidR="00D75389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эстетическому </w:t>
      </w:r>
      <w:r w:rsidR="00554377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совершенству</w:t>
      </w:r>
      <w:r w:rsidR="00D75389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4377"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0A5E38" w14:textId="038075A7" w:rsidR="00D75389" w:rsidRPr="00554377" w:rsidRDefault="00554377" w:rsidP="00554377">
      <w:pPr>
        <w:tabs>
          <w:tab w:val="left" w:pos="7128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основные элементы – логика и интуиция, анализ и построение, общность и индивидуальность.</w:t>
      </w:r>
    </w:p>
    <w:p w14:paraId="390FA1C4" w14:textId="79F05CBF" w:rsidR="00554377" w:rsidRPr="00554377" w:rsidRDefault="00554377" w:rsidP="00554377">
      <w:pPr>
        <w:tabs>
          <w:tab w:val="left" w:pos="7128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3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Курант</w:t>
      </w:r>
    </w:p>
    <w:p w14:paraId="12E160D8" w14:textId="77777777" w:rsidR="00554377" w:rsidRPr="00554377" w:rsidRDefault="00554377" w:rsidP="00554377">
      <w:pPr>
        <w:tabs>
          <w:tab w:val="left" w:pos="7128"/>
        </w:tabs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B6B50B" w14:textId="1C33161C" w:rsidR="008F42FB" w:rsidRPr="00D44DF0" w:rsidRDefault="00F914B6" w:rsidP="00D47777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современном мире </w:t>
      </w:r>
      <w:r w:rsidR="00B85AB0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весомую и значимую роль в умственном</w:t>
      </w:r>
      <w:r w:rsidR="00B85AB0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воспитании</w:t>
      </w:r>
      <w:r w:rsidR="00B85AB0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B85AB0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развитии интеллекта играет математика</w:t>
      </w:r>
      <w:r w:rsidR="00B85AB0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85AB0" w:rsidRPr="00B90F2C">
        <w:rPr>
          <w:rFonts w:ascii="Times New Roman" w:hAnsi="Times New Roman" w:cs="Times New Roman"/>
          <w:sz w:val="24"/>
          <w:szCs w:val="24"/>
        </w:rPr>
        <w:t xml:space="preserve"> </w:t>
      </w:r>
      <w:r w:rsidR="008F42FB" w:rsidRPr="00B90F2C">
        <w:rPr>
          <w:rFonts w:ascii="Times New Roman" w:hAnsi="Times New Roman" w:cs="Times New Roman"/>
          <w:sz w:val="24"/>
          <w:szCs w:val="24"/>
        </w:rPr>
        <w:t>Ещ</w:t>
      </w:r>
      <w:r w:rsidR="00A53F29">
        <w:rPr>
          <w:rFonts w:ascii="Times New Roman" w:hAnsi="Times New Roman" w:cs="Times New Roman"/>
          <w:sz w:val="24"/>
          <w:szCs w:val="24"/>
        </w:rPr>
        <w:t>е</w:t>
      </w:r>
      <w:r w:rsidR="008F42FB" w:rsidRPr="00B90F2C">
        <w:rPr>
          <w:rFonts w:ascii="Times New Roman" w:hAnsi="Times New Roman" w:cs="Times New Roman"/>
          <w:sz w:val="24"/>
          <w:szCs w:val="24"/>
        </w:rPr>
        <w:t xml:space="preserve"> в раннем детстве малыши сталкиваются с предметами, различающимися по форме, цвету и количеству. В этом возрасте начинают формироваться основные элементарные представления и способности ребенка.</w:t>
      </w:r>
      <w:r w:rsidR="008F42FB" w:rsidRPr="00B90F2C">
        <w:rPr>
          <w:rFonts w:ascii="Times New Roman" w:hAnsi="Times New Roman" w:cs="Times New Roman"/>
          <w:sz w:val="24"/>
          <w:szCs w:val="24"/>
        </w:rPr>
        <w:t xml:space="preserve"> </w:t>
      </w:r>
      <w:r w:rsidR="008F42FB" w:rsidRPr="00B90F2C">
        <w:rPr>
          <w:rFonts w:ascii="Times New Roman" w:hAnsi="Times New Roman" w:cs="Times New Roman"/>
          <w:sz w:val="24"/>
          <w:szCs w:val="24"/>
        </w:rPr>
        <w:t xml:space="preserve">Первые игрушки напоминают геометрические фигуры: кубики, конструкторы, пирамидки. </w:t>
      </w:r>
      <w:r w:rsidR="008F42FB" w:rsidRPr="00B90F2C">
        <w:rPr>
          <w:rFonts w:ascii="Times New Roman" w:hAnsi="Times New Roman" w:cs="Times New Roman"/>
          <w:sz w:val="24"/>
          <w:szCs w:val="24"/>
        </w:rPr>
        <w:t xml:space="preserve">Таким образом дети </w:t>
      </w:r>
      <w:r w:rsidR="008F42FB" w:rsidRPr="00B90F2C">
        <w:rPr>
          <w:rFonts w:ascii="Times New Roman" w:hAnsi="Times New Roman" w:cs="Times New Roman"/>
          <w:sz w:val="24"/>
          <w:szCs w:val="24"/>
        </w:rPr>
        <w:t>учат</w:t>
      </w:r>
      <w:r w:rsidR="008F42FB" w:rsidRPr="00B90F2C">
        <w:rPr>
          <w:rFonts w:ascii="Times New Roman" w:hAnsi="Times New Roman" w:cs="Times New Roman"/>
          <w:sz w:val="24"/>
          <w:szCs w:val="24"/>
        </w:rPr>
        <w:t>ся</w:t>
      </w:r>
      <w:r w:rsidR="008F42FB" w:rsidRPr="00B90F2C">
        <w:rPr>
          <w:rFonts w:ascii="Times New Roman" w:hAnsi="Times New Roman" w:cs="Times New Roman"/>
          <w:sz w:val="24"/>
          <w:szCs w:val="24"/>
        </w:rPr>
        <w:t xml:space="preserve"> называть формы игрушек их величину, количество.</w:t>
      </w:r>
      <w:r w:rsidR="00D44DF0" w:rsidRPr="00D44DF0">
        <w:rPr>
          <w:rFonts w:ascii="Times New Roman" w:hAnsi="Times New Roman" w:cs="Times New Roman"/>
          <w:sz w:val="24"/>
          <w:szCs w:val="24"/>
        </w:rPr>
        <w:t xml:space="preserve"> </w:t>
      </w:r>
      <w:r w:rsidR="00D44DF0">
        <w:rPr>
          <w:rFonts w:ascii="Times New Roman" w:hAnsi="Times New Roman" w:cs="Times New Roman"/>
          <w:sz w:val="24"/>
          <w:szCs w:val="24"/>
        </w:rPr>
        <w:t>Происходит знакомство с первыми основами математики.</w:t>
      </w:r>
    </w:p>
    <w:p w14:paraId="67044E25" w14:textId="77777777" w:rsidR="006748DD" w:rsidRPr="00B90F2C" w:rsidRDefault="00B85AB0" w:rsidP="008F42FB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Безусловным является тот факт, что полученные знания об окружающем мире усваиваются ребенком наилучшим образом в процессе 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игровой деятельности. Ведь игра</w:t>
      </w:r>
      <w:r w:rsidRPr="00B90F2C">
        <w:rPr>
          <w:rFonts w:ascii="Times New Roman" w:hAnsi="Times New Roman" w:cs="Times New Roman"/>
          <w:sz w:val="24"/>
          <w:szCs w:val="24"/>
        </w:rPr>
        <w:t xml:space="preserve"> 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возраста имеет исключительное значение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представляет собой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 познания окружающего мира.</w:t>
      </w:r>
      <w:r w:rsidR="008F42FB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48DD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Так, еще В.А. Сухомлинский говорил: «Без игры нет и не может быть полноценного умственного развития. Игра —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  <w:r w:rsidR="006748DD" w:rsidRPr="00B90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AC858" w14:textId="190DDA4B" w:rsidR="00F51CFB" w:rsidRPr="00B90F2C" w:rsidRDefault="00A53F29" w:rsidP="002E0294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атематика</w:t>
      </w:r>
      <w:r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EBC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самого раннего возраста</w:t>
      </w:r>
      <w:r w:rsidR="00BD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играет о</w:t>
      </w:r>
      <w:r w:rsidR="006748DD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громную роль в </w:t>
      </w:r>
      <w:r w:rsidR="006748DD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умственном</w:t>
      </w:r>
      <w:r w:rsidR="006748DD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воспитании </w:t>
      </w:r>
      <w:r w:rsidR="00F51CFB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748DD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развитии интеллекта</w:t>
      </w:r>
      <w:r w:rsidR="00F51CFB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поскольку в 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 заложены</w:t>
      </w:r>
      <w:r w:rsidR="00F51CFB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огромные возможности для развития мышления</w:t>
      </w:r>
      <w:r w:rsidR="00F51CFB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4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разного рода задач в дошкольном возрасте способствует формированию и совершенствованию логическому мышлению.</w:t>
      </w:r>
      <w:r w:rsidR="004C0E78" w:rsidRPr="00B9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высказыванию 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Песталоцци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«математика 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фундаментом, на котором строится способность правильно воспринимать действительность, и создает основу для развития ума и сообразительности в отношении практических вопросов</w:t>
      </w:r>
      <w:r w:rsidR="004C0E78" w:rsidRPr="00B90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2EC9B50D" w14:textId="4A5E5B2B" w:rsidR="00C90E61" w:rsidRPr="001817AD" w:rsidRDefault="002E0294" w:rsidP="002E0294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C90E61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требования ставят необходимость создания новых форм игровой деятельности, при которых сохранялись бы элементы познавательного, учебного и игрового общения. Но нынешние малыши непоседливы: заставить их сидеть на одном месте </w:t>
      </w:r>
      <w:r w:rsidR="00A53F29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сложно</w:t>
      </w:r>
      <w:r w:rsidR="00C90E61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3F29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 время как </w:t>
      </w:r>
      <w:r w:rsidR="00C90E61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занятие математикой предполагает усидчивость, терпение и внимание. </w:t>
      </w:r>
      <w:r w:rsidR="00D44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Занимательный математический материал является гарантом зарождения у детей дошкольного возраста интереса к математике, логике, рассудительности.</w:t>
      </w:r>
    </w:p>
    <w:p w14:paraId="477FFBEF" w14:textId="77777777" w:rsidR="00A53F29" w:rsidRPr="001817AD" w:rsidRDefault="006748DD" w:rsidP="00A53F2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Дошкольное образовательное учреждение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первой образовательной ступенью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направленной, в том числе на развитие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5D402C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выполняет важную функцию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подготовки к школе.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ачественн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детей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детском саду во</w:t>
      </w:r>
      <w:r w:rsidR="00C90E61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многом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их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успешность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у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достаточной степени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 интерес к занятиям в детском саду, буд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работать </w:t>
      </w:r>
      <w:r w:rsidR="00C90E61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школе.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этой связи з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анятия по математике можно, и нужно, делать увлекательными, веселыми, развивающими фантазию</w:t>
      </w:r>
      <w:r w:rsidR="00DC2F5E"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1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творчество.</w:t>
      </w:r>
    </w:p>
    <w:p w14:paraId="7D29A678" w14:textId="2EF83258" w:rsidR="00A53F29" w:rsidRPr="00E17F93" w:rsidRDefault="00C90E61" w:rsidP="00275F0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Потребность в игре и желание играть у детей необходимо использовать и направлять в целях решения образовательных задач. Игра </w:t>
      </w:r>
      <w:r w:rsidR="0031664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средством воспитания</w:t>
      </w:r>
      <w:r w:rsidR="0031664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</w:t>
      </w:r>
      <w:r w:rsidR="0031664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поведение.</w:t>
      </w:r>
      <w:r w:rsidR="00A53F29" w:rsidRPr="00E17F93">
        <w:rPr>
          <w:rFonts w:ascii="Times New Roman" w:hAnsi="Times New Roman" w:cs="Times New Roman"/>
          <w:sz w:val="24"/>
          <w:szCs w:val="24"/>
        </w:rPr>
        <w:t xml:space="preserve"> </w:t>
      </w:r>
      <w:r w:rsidR="00275F0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игре ребенок приобретает новые знания, умения, навыки. </w:t>
      </w:r>
      <w:r w:rsidR="00B45E02" w:rsidRPr="00E17F93">
        <w:rPr>
          <w:rFonts w:ascii="Times New Roman" w:hAnsi="Times New Roman" w:cs="Times New Roman"/>
          <w:sz w:val="24"/>
          <w:szCs w:val="24"/>
        </w:rPr>
        <w:t xml:space="preserve">Через игровую деятельность формируются способности различать разные свойства и особенности предметов. У детей формируется первое понятие о математике. </w:t>
      </w:r>
      <w:r w:rsidR="00275F0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 w:rsidR="00275F09" w:rsidRPr="00E1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613F741" w14:textId="59B14277" w:rsidR="00E17F93" w:rsidRPr="00E17F93" w:rsidRDefault="00A53F29" w:rsidP="00275F0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F93">
        <w:rPr>
          <w:rFonts w:ascii="Times New Roman" w:hAnsi="Times New Roman" w:cs="Times New Roman"/>
          <w:sz w:val="24"/>
          <w:szCs w:val="24"/>
        </w:rPr>
        <w:t xml:space="preserve">Формирование математических представлений интегрируется с </w:t>
      </w:r>
      <w:r w:rsidR="00275F09" w:rsidRPr="00E17F93">
        <w:rPr>
          <w:rFonts w:ascii="Times New Roman" w:hAnsi="Times New Roman" w:cs="Times New Roman"/>
          <w:sz w:val="24"/>
          <w:szCs w:val="24"/>
        </w:rPr>
        <w:t>различными</w:t>
      </w:r>
      <w:r w:rsidRPr="00E17F93">
        <w:rPr>
          <w:rFonts w:ascii="Times New Roman" w:hAnsi="Times New Roman" w:cs="Times New Roman"/>
          <w:sz w:val="24"/>
          <w:szCs w:val="24"/>
        </w:rPr>
        <w:t xml:space="preserve"> видами деятельности</w:t>
      </w:r>
      <w:r w:rsidRPr="00E17F93">
        <w:rPr>
          <w:rFonts w:ascii="Times New Roman" w:hAnsi="Times New Roman" w:cs="Times New Roman"/>
          <w:sz w:val="24"/>
          <w:szCs w:val="24"/>
        </w:rPr>
        <w:t xml:space="preserve"> -</w:t>
      </w:r>
      <w:r w:rsidRPr="00E17F93">
        <w:rPr>
          <w:rFonts w:ascii="Times New Roman" w:hAnsi="Times New Roman" w:cs="Times New Roman"/>
          <w:sz w:val="24"/>
          <w:szCs w:val="24"/>
        </w:rPr>
        <w:t xml:space="preserve"> математика повсюду.</w:t>
      </w:r>
      <w:r w:rsidR="00275F09" w:rsidRPr="00E17F93">
        <w:rPr>
          <w:rFonts w:ascii="Times New Roman" w:hAnsi="Times New Roman" w:cs="Times New Roman"/>
          <w:sz w:val="24"/>
          <w:szCs w:val="24"/>
        </w:rPr>
        <w:t xml:space="preserve"> Так, в</w:t>
      </w:r>
      <w:r w:rsidRPr="00E17F93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275F09" w:rsidRPr="00E17F93">
        <w:rPr>
          <w:rFonts w:ascii="Times New Roman" w:hAnsi="Times New Roman" w:cs="Times New Roman"/>
          <w:sz w:val="24"/>
          <w:szCs w:val="24"/>
        </w:rPr>
        <w:t xml:space="preserve">конструирования </w:t>
      </w:r>
      <w:r w:rsidRPr="00E17F93">
        <w:rPr>
          <w:rFonts w:ascii="Times New Roman" w:hAnsi="Times New Roman" w:cs="Times New Roman"/>
          <w:sz w:val="24"/>
          <w:szCs w:val="24"/>
        </w:rPr>
        <w:t>закрепляе</w:t>
      </w:r>
      <w:r w:rsidR="00275F09" w:rsidRPr="00E17F93">
        <w:rPr>
          <w:rFonts w:ascii="Times New Roman" w:hAnsi="Times New Roman" w:cs="Times New Roman"/>
          <w:sz w:val="24"/>
          <w:szCs w:val="24"/>
        </w:rPr>
        <w:t>тся</w:t>
      </w:r>
      <w:r w:rsidRPr="00E17F93">
        <w:rPr>
          <w:rFonts w:ascii="Times New Roman" w:hAnsi="Times New Roman" w:cs="Times New Roman"/>
          <w:sz w:val="24"/>
          <w:szCs w:val="24"/>
        </w:rPr>
        <w:t xml:space="preserve"> умение сравнивать строительный материал по форме, величине, цвету. В результате экспериментирования дети узнают, что из кубиков и кирпичиков можно строить, а из шаров нельзя. </w:t>
      </w:r>
      <w:r w:rsidR="00275F09" w:rsidRPr="00E17F93">
        <w:rPr>
          <w:rFonts w:ascii="Times New Roman" w:hAnsi="Times New Roman" w:cs="Times New Roman"/>
          <w:sz w:val="24"/>
          <w:szCs w:val="24"/>
        </w:rPr>
        <w:t>Играя в кукольном уголке, дети группируют посуду по цвету, сравнивают чашки и блюдца, кукол по величине, подбирают соответствующую им одежду.</w:t>
      </w:r>
      <w:r w:rsidR="00275F09" w:rsidRPr="00E17F93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275F09" w:rsidRPr="00E17F93">
        <w:rPr>
          <w:rFonts w:ascii="Times New Roman" w:hAnsi="Times New Roman" w:cs="Times New Roman"/>
          <w:sz w:val="24"/>
          <w:szCs w:val="24"/>
        </w:rPr>
        <w:t xml:space="preserve"> творческой продуктивной деятельности</w:t>
      </w:r>
      <w:r w:rsidR="00275F09" w:rsidRPr="00E17F93">
        <w:rPr>
          <w:rFonts w:ascii="Times New Roman" w:hAnsi="Times New Roman" w:cs="Times New Roman"/>
          <w:sz w:val="24"/>
          <w:szCs w:val="24"/>
        </w:rPr>
        <w:t xml:space="preserve"> </w:t>
      </w:r>
      <w:r w:rsidR="00275F09" w:rsidRPr="00E17F93">
        <w:rPr>
          <w:rFonts w:ascii="Times New Roman" w:hAnsi="Times New Roman" w:cs="Times New Roman"/>
          <w:sz w:val="24"/>
          <w:szCs w:val="24"/>
        </w:rPr>
        <w:t>дети рисуют и вырезают из геометрических фигур части туловища животных, птиц, человека и другие предметы.</w:t>
      </w:r>
      <w:r w:rsidR="00637874" w:rsidRPr="00E17F93">
        <w:rPr>
          <w:rFonts w:ascii="Times New Roman" w:hAnsi="Times New Roman" w:cs="Times New Roman"/>
          <w:sz w:val="24"/>
          <w:szCs w:val="24"/>
        </w:rPr>
        <w:t xml:space="preserve"> </w:t>
      </w:r>
      <w:r w:rsidR="00637874" w:rsidRPr="00E17F93">
        <w:rPr>
          <w:rFonts w:ascii="Times New Roman" w:hAnsi="Times New Roman" w:cs="Times New Roman"/>
          <w:sz w:val="24"/>
          <w:szCs w:val="24"/>
        </w:rPr>
        <w:t>На занятиях по физическому воспитанию дети сталкиваются с количественным и порядковым счетом при построениях: строятся в две колонны, расходятся парами направо и налево, образуют круги, бегут «по кругу», «в рассыпную», «змейкой» и т. д. При выполнении различных видов упражнений закрепляются умения ориентироваться в пространстве: правая и левая сторона, поворот «кругом».</w:t>
      </w:r>
      <w:r w:rsidR="00E17F93" w:rsidRPr="00E17F93">
        <w:rPr>
          <w:rFonts w:ascii="Times New Roman" w:hAnsi="Times New Roman" w:cs="Times New Roman"/>
          <w:sz w:val="24"/>
          <w:szCs w:val="24"/>
        </w:rPr>
        <w:t xml:space="preserve"> </w:t>
      </w:r>
      <w:r w:rsidR="00BD0EBC" w:rsidRPr="00BD0EBC">
        <w:rPr>
          <w:rFonts w:ascii="Times New Roman" w:hAnsi="Times New Roman" w:cs="Times New Roman"/>
          <w:sz w:val="24"/>
          <w:szCs w:val="24"/>
        </w:rPr>
        <w:t xml:space="preserve">Для развития математических навыков у детей наилучшим образом подходят </w:t>
      </w:r>
      <w:r w:rsidR="00BD0EBC" w:rsidRPr="00BD0EBC">
        <w:rPr>
          <w:rFonts w:ascii="Times New Roman" w:hAnsi="Times New Roman" w:cs="Times New Roman"/>
          <w:sz w:val="24"/>
          <w:szCs w:val="24"/>
        </w:rPr>
        <w:lastRenderedPageBreak/>
        <w:t>сюжетно-ролевые игры, например такие, как: «Супермаркет», «Семья» или «Аптека». В процессе данных игр дети считают предметы, ставят к ним ценники (цифры).</w:t>
      </w:r>
    </w:p>
    <w:p w14:paraId="68A3E5BB" w14:textId="4E5821C2" w:rsidR="00275F09" w:rsidRPr="001C063A" w:rsidRDefault="00E17F93" w:rsidP="00275F0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F93">
        <w:rPr>
          <w:rFonts w:ascii="Times New Roman" w:hAnsi="Times New Roman" w:cs="Times New Roman"/>
          <w:sz w:val="24"/>
          <w:szCs w:val="24"/>
        </w:rPr>
        <w:t xml:space="preserve">Занятия по ознакомлению детей с окружающим миром и занятия по развитию речи также многое дают детям в плане математического развития. Например, дети более точно </w:t>
      </w:r>
      <w:r w:rsidRPr="001C063A">
        <w:rPr>
          <w:rFonts w:ascii="Times New Roman" w:hAnsi="Times New Roman" w:cs="Times New Roman"/>
          <w:sz w:val="24"/>
          <w:szCs w:val="24"/>
        </w:rPr>
        <w:t>ведут календарь природы, пользуясь знаниями о месяцах, неделях, днях.</w:t>
      </w:r>
    </w:p>
    <w:p w14:paraId="09806636" w14:textId="77777777" w:rsidR="00E17F93" w:rsidRPr="001C063A" w:rsidRDefault="00E17F93" w:rsidP="00A53F2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sz w:val="24"/>
          <w:szCs w:val="24"/>
        </w:rPr>
        <w:t>При уходе за растениями в природном уголке, на огороде, клумбах дети измеряют рост, подсчитывают количество бутонов, цветков, отмечают, что бывает сначала, что потом отмечают последовательность действий.</w:t>
      </w:r>
    </w:p>
    <w:p w14:paraId="3B282DE7" w14:textId="6EF0AEC9" w:rsidR="00275F09" w:rsidRPr="001C063A" w:rsidRDefault="00275F09" w:rsidP="00637874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sz w:val="24"/>
          <w:szCs w:val="24"/>
        </w:rPr>
        <w:t xml:space="preserve">На прогулке </w:t>
      </w:r>
      <w:r w:rsidRPr="001C063A">
        <w:rPr>
          <w:rFonts w:ascii="Times New Roman" w:hAnsi="Times New Roman" w:cs="Times New Roman"/>
          <w:sz w:val="24"/>
          <w:szCs w:val="24"/>
        </w:rPr>
        <w:t>следует играть</w:t>
      </w:r>
      <w:r w:rsidRPr="001C063A">
        <w:rPr>
          <w:rFonts w:ascii="Times New Roman" w:hAnsi="Times New Roman" w:cs="Times New Roman"/>
          <w:sz w:val="24"/>
          <w:szCs w:val="24"/>
        </w:rPr>
        <w:t xml:space="preserve"> в подвижные игры, использ</w:t>
      </w:r>
      <w:r w:rsidRPr="001C063A">
        <w:rPr>
          <w:rFonts w:ascii="Times New Roman" w:hAnsi="Times New Roman" w:cs="Times New Roman"/>
          <w:sz w:val="24"/>
          <w:szCs w:val="24"/>
        </w:rPr>
        <w:t>овать</w:t>
      </w:r>
      <w:r w:rsidRPr="001C063A">
        <w:rPr>
          <w:rFonts w:ascii="Times New Roman" w:hAnsi="Times New Roman" w:cs="Times New Roman"/>
          <w:sz w:val="24"/>
          <w:szCs w:val="24"/>
        </w:rPr>
        <w:t xml:space="preserve"> считалки</w:t>
      </w:r>
      <w:r w:rsidRPr="001C063A">
        <w:rPr>
          <w:rFonts w:ascii="Times New Roman" w:hAnsi="Times New Roman" w:cs="Times New Roman"/>
          <w:sz w:val="24"/>
          <w:szCs w:val="24"/>
        </w:rPr>
        <w:t xml:space="preserve">, сравнивать </w:t>
      </w:r>
      <w:r w:rsidRPr="001C063A">
        <w:rPr>
          <w:rFonts w:ascii="Times New Roman" w:hAnsi="Times New Roman" w:cs="Times New Roman"/>
          <w:sz w:val="24"/>
          <w:szCs w:val="24"/>
        </w:rPr>
        <w:t>по величине предметы (дерево высокое, а кустик низкий, знакомим детей с разными понятиями, например, «далеко-близко»</w:t>
      </w:r>
      <w:r w:rsidR="001817AD" w:rsidRPr="001C063A">
        <w:rPr>
          <w:rFonts w:ascii="Times New Roman" w:hAnsi="Times New Roman" w:cs="Times New Roman"/>
          <w:sz w:val="24"/>
          <w:szCs w:val="24"/>
        </w:rPr>
        <w:t xml:space="preserve">), кроме того, </w:t>
      </w:r>
      <w:r w:rsidRPr="001C063A">
        <w:rPr>
          <w:rFonts w:ascii="Times New Roman" w:hAnsi="Times New Roman" w:cs="Times New Roman"/>
          <w:sz w:val="24"/>
          <w:szCs w:val="24"/>
        </w:rPr>
        <w:t xml:space="preserve">можно измерить шагами расстояние между деревьями, </w:t>
      </w:r>
      <w:r w:rsidR="001817AD" w:rsidRPr="001C063A">
        <w:rPr>
          <w:rFonts w:ascii="Times New Roman" w:hAnsi="Times New Roman" w:cs="Times New Roman"/>
          <w:sz w:val="24"/>
          <w:szCs w:val="24"/>
        </w:rPr>
        <w:t>и иными</w:t>
      </w:r>
      <w:r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="001817AD" w:rsidRPr="001C063A">
        <w:rPr>
          <w:rFonts w:ascii="Times New Roman" w:hAnsi="Times New Roman" w:cs="Times New Roman"/>
          <w:sz w:val="24"/>
          <w:szCs w:val="24"/>
        </w:rPr>
        <w:t>предметами.</w:t>
      </w:r>
      <w:r w:rsidR="00637874"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sz w:val="24"/>
          <w:szCs w:val="24"/>
        </w:rPr>
        <w:t>В различных подвижных играх также широко используются умения детей ориентироваться во времени и пространстве.</w:t>
      </w:r>
    </w:p>
    <w:p w14:paraId="123026BC" w14:textId="7465D1B5" w:rsidR="00A53F29" w:rsidRPr="001C063A" w:rsidRDefault="00E17F93" w:rsidP="00E17F93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sz w:val="24"/>
          <w:szCs w:val="24"/>
        </w:rPr>
        <w:t>С</w:t>
      </w:r>
      <w:r w:rsidRPr="001C063A">
        <w:rPr>
          <w:rFonts w:ascii="Times New Roman" w:hAnsi="Times New Roman" w:cs="Times New Roman"/>
          <w:sz w:val="24"/>
          <w:szCs w:val="24"/>
        </w:rPr>
        <w:t xml:space="preserve">вои знания по математике ребенок </w:t>
      </w:r>
      <w:r w:rsidRPr="001C063A">
        <w:rPr>
          <w:rFonts w:ascii="Times New Roman" w:hAnsi="Times New Roman" w:cs="Times New Roman"/>
          <w:sz w:val="24"/>
          <w:szCs w:val="24"/>
        </w:rPr>
        <w:t>черпает</w:t>
      </w:r>
      <w:r w:rsidRPr="001C063A">
        <w:rPr>
          <w:rFonts w:ascii="Times New Roman" w:hAnsi="Times New Roman" w:cs="Times New Roman"/>
          <w:sz w:val="24"/>
          <w:szCs w:val="24"/>
        </w:rPr>
        <w:t xml:space="preserve"> не только в детском саду, но и из своей повседневной жизни, из наблюдений за явлениями окружающего его мира. </w:t>
      </w:r>
      <w:r w:rsidRPr="001C063A">
        <w:rPr>
          <w:rFonts w:ascii="Times New Roman" w:hAnsi="Times New Roman" w:cs="Times New Roman"/>
          <w:sz w:val="24"/>
          <w:szCs w:val="24"/>
        </w:rPr>
        <w:t>Неоценимый вклад в</w:t>
      </w:r>
      <w:r w:rsidRPr="001C063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Pr="001C063A">
        <w:rPr>
          <w:rFonts w:ascii="Times New Roman" w:hAnsi="Times New Roman" w:cs="Times New Roman"/>
          <w:sz w:val="24"/>
          <w:szCs w:val="24"/>
        </w:rPr>
        <w:t xml:space="preserve">е </w:t>
      </w:r>
      <w:r w:rsidRPr="001C063A">
        <w:rPr>
          <w:rFonts w:ascii="Times New Roman" w:hAnsi="Times New Roman" w:cs="Times New Roman"/>
          <w:sz w:val="24"/>
          <w:szCs w:val="24"/>
        </w:rPr>
        <w:t>и воспитани</w:t>
      </w:r>
      <w:r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1C063A">
        <w:rPr>
          <w:rFonts w:ascii="Times New Roman" w:hAnsi="Times New Roman" w:cs="Times New Roman"/>
          <w:sz w:val="24"/>
          <w:szCs w:val="24"/>
        </w:rPr>
        <w:t>вносят</w:t>
      </w:r>
      <w:r w:rsidRPr="001C063A">
        <w:rPr>
          <w:rFonts w:ascii="Times New Roman" w:hAnsi="Times New Roman" w:cs="Times New Roman"/>
          <w:sz w:val="24"/>
          <w:szCs w:val="24"/>
        </w:rPr>
        <w:t xml:space="preserve"> родители.</w:t>
      </w:r>
      <w:r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="00A53F29" w:rsidRPr="001C063A">
        <w:rPr>
          <w:rFonts w:ascii="Times New Roman" w:hAnsi="Times New Roman" w:cs="Times New Roman"/>
          <w:sz w:val="24"/>
          <w:szCs w:val="24"/>
        </w:rPr>
        <w:t>Родители для ребенка с самого рождения являются не только образцом построения коммуникативных навыков в социуме, но и выступают, своего рода, проводниками на пути формирования личности ребенка с учетом всех его индивидуальных качеств и предрасположенностей.</w:t>
      </w:r>
    </w:p>
    <w:p w14:paraId="047F5A28" w14:textId="0F7989CE" w:rsidR="00A53F29" w:rsidRPr="001C063A" w:rsidRDefault="00A53F29" w:rsidP="00A53F29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63A">
        <w:rPr>
          <w:rFonts w:ascii="Times New Roman" w:hAnsi="Times New Roman" w:cs="Times New Roman"/>
          <w:sz w:val="24"/>
          <w:szCs w:val="24"/>
        </w:rPr>
        <w:t>Родители учат детей сопоставлять, группировать предметы, называть их своими именами. Через наглядно-предметные действия они помогают реб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нку запоминать услышанное на основании предметных образов. До тр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хлетнего возраста реб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нок уже умеет группировать предметы по их внешним признакам, цвету, форме. Так, например реб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нок может отложить зел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ные игрушки от красных, выбрать карандаши из кучи других предметов и сложить их вместе, может сложить по размеру, по порядку колечки пирамидки. Занимаясь с предметами через игровую деятельность, реб</w:t>
      </w:r>
      <w:r w:rsidR="00E17F93" w:rsidRPr="001C063A">
        <w:rPr>
          <w:rFonts w:ascii="Times New Roman" w:hAnsi="Times New Roman" w:cs="Times New Roman"/>
          <w:sz w:val="24"/>
          <w:szCs w:val="24"/>
        </w:rPr>
        <w:t>е</w:t>
      </w:r>
      <w:r w:rsidRPr="001C063A">
        <w:rPr>
          <w:rFonts w:ascii="Times New Roman" w:hAnsi="Times New Roman" w:cs="Times New Roman"/>
          <w:sz w:val="24"/>
          <w:szCs w:val="24"/>
        </w:rPr>
        <w:t>нок сравнивает их.</w:t>
      </w:r>
    </w:p>
    <w:p w14:paraId="3C3C8885" w14:textId="77656605" w:rsidR="00D44DF0" w:rsidRDefault="00D44DF0" w:rsidP="001C063A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Зародить у детей интерес к цифрам поможет история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возникновени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чем увлекательнее и наглядней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рассказ, тем больше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интерес. Первобытные люди до появления цифр 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производили сложение и вычитание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помощи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пальц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 и ног, загибая и разгибая их. В процессе</w:t>
      </w:r>
      <w:r w:rsidR="00F62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эволюции люди начали использовать вместо пальцев узелки на веревках, палочки и камушки. В дальнейшем люди стали изображать числа знаками: точками, черточками, галочками. Современные числа появились благодаря астронавтам и их расчетам.</w:t>
      </w:r>
    </w:p>
    <w:p w14:paraId="254C766C" w14:textId="48FA0FCA" w:rsidR="00D44DF0" w:rsidRDefault="00E17F93" w:rsidP="001C063A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непосредственной обстановке</w:t>
      </w:r>
      <w:r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</w:t>
      </w:r>
      <w:r w:rsidR="00BD0EBC"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ям следует 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обращать и внимание на цифры, которые окружают его в повседневной жизни, в различных ситуациях, например на 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циферблате, в календаре, в рекламной газете, на телефонном аппарате, страница в книге, номер вашего дома,</w:t>
      </w:r>
      <w:r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квартиры, номер машины. В магазине показывайте детям цифры на деньгах, монетах</w:t>
      </w:r>
      <w:r w:rsidRPr="001C0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D0EBC" w:rsidRPr="001C0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8A622" w14:textId="77777777" w:rsidR="00D44DF0" w:rsidRDefault="00D44DF0" w:rsidP="001C063A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870D2" w14:textId="0167DD7D" w:rsidR="001C063A" w:rsidRPr="001C063A" w:rsidRDefault="00BD0EBC" w:rsidP="001C063A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sz w:val="24"/>
          <w:szCs w:val="24"/>
        </w:rPr>
        <w:t xml:space="preserve">Во время чтения книг </w:t>
      </w:r>
      <w:r w:rsidRPr="001C063A">
        <w:rPr>
          <w:rFonts w:ascii="Times New Roman" w:hAnsi="Times New Roman" w:cs="Times New Roman"/>
          <w:sz w:val="24"/>
          <w:szCs w:val="24"/>
        </w:rPr>
        <w:t xml:space="preserve">следует обращать </w:t>
      </w:r>
      <w:r w:rsidRPr="001C063A">
        <w:rPr>
          <w:rFonts w:ascii="Times New Roman" w:hAnsi="Times New Roman" w:cs="Times New Roman"/>
          <w:sz w:val="24"/>
          <w:szCs w:val="24"/>
        </w:rPr>
        <w:t xml:space="preserve">внимание детей на характерные особенности животных (у зайца — длинные уши, короткий хвост; у коровы – четыре ноги, у козы рога меньше, чем у оленя). </w:t>
      </w:r>
    </w:p>
    <w:p w14:paraId="084221F4" w14:textId="64CF7AA6" w:rsidR="00E17F93" w:rsidRPr="001C063A" w:rsidRDefault="001C063A" w:rsidP="001C063A">
      <w:pPr>
        <w:tabs>
          <w:tab w:val="left" w:pos="71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3A">
        <w:rPr>
          <w:rFonts w:ascii="Times New Roman" w:hAnsi="Times New Roman" w:cs="Times New Roman"/>
          <w:sz w:val="24"/>
          <w:szCs w:val="24"/>
        </w:rPr>
        <w:t>Необходимым условием организации образовательной области с детьми является атмосфера доброжелательности, создание для каждого ребенка ситуации успеха.</w:t>
      </w:r>
      <w:r w:rsidRPr="001C063A"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sz w:val="24"/>
          <w:szCs w:val="24"/>
        </w:rPr>
        <w:t xml:space="preserve">Поддержка и внимание со стороны взрослых очень важны, так как в их отсутствие ребенок может быстро потерять интерес </w:t>
      </w:r>
      <w:r w:rsidRPr="001C063A">
        <w:rPr>
          <w:rFonts w:ascii="Times New Roman" w:hAnsi="Times New Roman" w:cs="Times New Roman"/>
          <w:sz w:val="24"/>
          <w:szCs w:val="24"/>
        </w:rPr>
        <w:t>игровому процессу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63A">
        <w:rPr>
          <w:rFonts w:ascii="Times New Roman" w:hAnsi="Times New Roman" w:cs="Times New Roman"/>
          <w:sz w:val="24"/>
          <w:szCs w:val="24"/>
        </w:rPr>
        <w:t xml:space="preserve">При помощи и поддержки взрослого ребенку намного легче проанализировать поэтапно ход своих действий и самостоятельно предложить дальнейшие варианты </w:t>
      </w:r>
      <w:r w:rsidRPr="001C063A">
        <w:rPr>
          <w:rFonts w:ascii="Times New Roman" w:hAnsi="Times New Roman" w:cs="Times New Roman"/>
          <w:sz w:val="24"/>
          <w:szCs w:val="24"/>
        </w:rPr>
        <w:t>игры,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063A">
        <w:rPr>
          <w:rFonts w:ascii="Times New Roman" w:hAnsi="Times New Roman" w:cs="Times New Roman"/>
          <w:sz w:val="24"/>
          <w:szCs w:val="24"/>
        </w:rPr>
        <w:t xml:space="preserve"> поставленных задач. </w:t>
      </w:r>
      <w:r>
        <w:rPr>
          <w:rFonts w:ascii="Times New Roman" w:hAnsi="Times New Roman" w:cs="Times New Roman"/>
          <w:sz w:val="24"/>
          <w:szCs w:val="24"/>
        </w:rPr>
        <w:t xml:space="preserve">Как писала </w:t>
      </w:r>
      <w:r w:rsidRPr="001C063A">
        <w:rPr>
          <w:rFonts w:ascii="Times New Roman" w:hAnsi="Times New Roman" w:cs="Times New Roman"/>
          <w:sz w:val="24"/>
          <w:szCs w:val="24"/>
        </w:rPr>
        <w:t>советский педагог Н.К.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sz w:val="24"/>
          <w:szCs w:val="24"/>
        </w:rPr>
        <w:t>Крупская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C063A">
        <w:rPr>
          <w:rFonts w:ascii="Times New Roman" w:hAnsi="Times New Roman" w:cs="Times New Roman"/>
          <w:sz w:val="24"/>
          <w:szCs w:val="24"/>
        </w:rPr>
        <w:t>«Игра,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63A">
        <w:rPr>
          <w:rFonts w:ascii="Times New Roman" w:hAnsi="Times New Roman" w:cs="Times New Roman"/>
          <w:sz w:val="24"/>
          <w:szCs w:val="24"/>
        </w:rPr>
        <w:t>Р</w:t>
      </w:r>
      <w:r w:rsidRPr="001C063A">
        <w:rPr>
          <w:rFonts w:ascii="Times New Roman" w:hAnsi="Times New Roman" w:cs="Times New Roman"/>
          <w:sz w:val="24"/>
          <w:szCs w:val="24"/>
        </w:rPr>
        <w:t>ебенок, которому интересно узнавать что-то новое, и у которого это хорошо получается, всегда будет стремиться узнать еще больше – что, конечно, самым положительным образом скажется на его умственном развитии</w:t>
      </w:r>
      <w:r w:rsidRPr="001C063A">
        <w:rPr>
          <w:rFonts w:ascii="Times New Roman" w:hAnsi="Times New Roman" w:cs="Times New Roman"/>
          <w:sz w:val="24"/>
          <w:szCs w:val="24"/>
        </w:rPr>
        <w:t>.</w:t>
      </w:r>
    </w:p>
    <w:p w14:paraId="07BD7633" w14:textId="77777777" w:rsidR="001C063A" w:rsidRDefault="001C063A" w:rsidP="00FB2297"/>
    <w:p w14:paraId="454B60EA" w14:textId="77777777" w:rsidR="001C063A" w:rsidRPr="00AC0E13" w:rsidRDefault="001C063A" w:rsidP="001C06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E13">
        <w:rPr>
          <w:rFonts w:ascii="Times New Roman" w:hAnsi="Times New Roman" w:cs="Times New Roman"/>
          <w:b/>
          <w:bCs/>
          <w:sz w:val="24"/>
          <w:szCs w:val="24"/>
        </w:rPr>
        <w:t>Список цитируемой литературы</w:t>
      </w:r>
    </w:p>
    <w:p w14:paraId="77D1BB7C" w14:textId="77777777" w:rsidR="001C063A" w:rsidRPr="00B22EAF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EAF">
        <w:rPr>
          <w:rFonts w:ascii="Times New Roman" w:hAnsi="Times New Roman" w:cs="Times New Roman"/>
          <w:sz w:val="24"/>
          <w:szCs w:val="24"/>
        </w:rPr>
        <w:t>1. Белкина, В.Н. Психология раннего и дошкольного детства: учебное пособие для</w:t>
      </w:r>
    </w:p>
    <w:p w14:paraId="44127304" w14:textId="77777777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EAF">
        <w:rPr>
          <w:rFonts w:ascii="Times New Roman" w:hAnsi="Times New Roman" w:cs="Times New Roman"/>
          <w:sz w:val="24"/>
          <w:szCs w:val="24"/>
        </w:rPr>
        <w:t xml:space="preserve">вузов / В.Н. Белкина. — 2-е изд. — Москва: 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2020. — 170 с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12D33ABF" w14:textId="77777777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О.О. Психология дошкольного возраста: учебник и практикум для вузов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 xml:space="preserve">О.О.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Гонина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22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AF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. – 425 с.;</w:t>
      </w:r>
    </w:p>
    <w:p w14:paraId="4C816024" w14:textId="77777777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2EAF">
        <w:rPr>
          <w:rFonts w:ascii="Times New Roman" w:hAnsi="Times New Roman" w:cs="Times New Roman"/>
          <w:sz w:val="24"/>
          <w:szCs w:val="24"/>
        </w:rPr>
        <w:t>Дошкольная педагогика. Эстетическое воспитание и развитие: учебник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>практикум для среднего профессионального образования / Е. А. Дубровская [и др.];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 xml:space="preserve">редакцией Е. А. Дубровской, С. А. Козловой. — 2-е изд.,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22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AF">
        <w:rPr>
          <w:rFonts w:ascii="Times New Roman" w:hAnsi="Times New Roman" w:cs="Times New Roman"/>
          <w:sz w:val="24"/>
          <w:szCs w:val="24"/>
        </w:rPr>
        <w:t xml:space="preserve"> и доп. — Москва: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2021. — 179 с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69521861" w14:textId="25F2538F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Крежевских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О. В. Организация предметно-развивающей среды ДОУ: 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 xml:space="preserve">пособие для среднего профессионального образования / О. В.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Крежевских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. — 2-е 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B22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AF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2021. — 165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7E1E3A" w14:textId="29B0AFB7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2EAF">
        <w:rPr>
          <w:rFonts w:ascii="Times New Roman" w:hAnsi="Times New Roman" w:cs="Times New Roman"/>
          <w:sz w:val="24"/>
          <w:szCs w:val="24"/>
        </w:rPr>
        <w:t>Методика воспитания и обучения в области дошкольного образования: учебник и практикум для вузов / Л. В. Коломийченко [и др.</w:t>
      </w:r>
      <w:proofErr w:type="gramStart"/>
      <w:r w:rsidRPr="00B22EAF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22EAF">
        <w:rPr>
          <w:rFonts w:ascii="Times New Roman" w:hAnsi="Times New Roman" w:cs="Times New Roman"/>
          <w:sz w:val="24"/>
          <w:szCs w:val="24"/>
        </w:rPr>
        <w:t xml:space="preserve"> под общей редакцией Л. В. Коломийченко. — 2-е изд.,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B22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AF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2022. — 210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A5A82" w14:textId="2FC33F35" w:rsidR="001C063A" w:rsidRPr="00D32E3F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2EAF"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игровой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>детей раннего и дошкольного возраста: учебник для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>образования / А. И. Савенков [и др.]; под научной редакцией А. И. Савенкова. — Москва: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AF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B22EA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22EAF">
        <w:rPr>
          <w:rFonts w:ascii="Times New Roman" w:hAnsi="Times New Roman" w:cs="Times New Roman"/>
          <w:sz w:val="24"/>
          <w:szCs w:val="24"/>
        </w:rPr>
        <w:t>, 2020. — 339 с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374EF2FC" w14:textId="2A28D317" w:rsidR="001C063A" w:rsidRDefault="001C063A" w:rsidP="001C0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32E3F">
        <w:rPr>
          <w:rFonts w:ascii="Times New Roman" w:hAnsi="Times New Roman" w:cs="Times New Roman"/>
          <w:sz w:val="24"/>
          <w:szCs w:val="24"/>
        </w:rPr>
        <w:t>. Тихеева,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2E3F">
        <w:rPr>
          <w:rFonts w:ascii="Times New Roman" w:hAnsi="Times New Roman" w:cs="Times New Roman"/>
          <w:sz w:val="24"/>
          <w:szCs w:val="24"/>
        </w:rPr>
        <w:t>И. Развитие речи детей / Е.И. Тихеева. — Москва: 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E3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32E3F">
        <w:rPr>
          <w:rFonts w:ascii="Times New Roman" w:hAnsi="Times New Roman" w:cs="Times New Roman"/>
          <w:sz w:val="24"/>
          <w:szCs w:val="24"/>
        </w:rPr>
        <w:t>, 2020. — 161 с.</w:t>
      </w:r>
    </w:p>
    <w:p w14:paraId="04DEA094" w14:textId="77777777" w:rsidR="00554377" w:rsidRDefault="00554377" w:rsidP="00D75389">
      <w:pPr>
        <w:tabs>
          <w:tab w:val="left" w:pos="7128"/>
        </w:tabs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1924A87" w14:textId="77777777" w:rsidR="00554377" w:rsidRDefault="00554377" w:rsidP="00D75389">
      <w:pPr>
        <w:tabs>
          <w:tab w:val="left" w:pos="7128"/>
        </w:tabs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554377" w:rsidSect="001C06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7C74" w14:textId="77777777" w:rsidR="00390DB1" w:rsidRDefault="00390DB1" w:rsidP="001C063A">
      <w:pPr>
        <w:spacing w:after="0" w:line="240" w:lineRule="auto"/>
      </w:pPr>
      <w:r>
        <w:separator/>
      </w:r>
    </w:p>
  </w:endnote>
  <w:endnote w:type="continuationSeparator" w:id="0">
    <w:p w14:paraId="1A6FB966" w14:textId="77777777" w:rsidR="00390DB1" w:rsidRDefault="00390DB1" w:rsidP="001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B525" w14:textId="77777777" w:rsidR="00390DB1" w:rsidRDefault="00390DB1" w:rsidP="001C063A">
      <w:pPr>
        <w:spacing w:after="0" w:line="240" w:lineRule="auto"/>
      </w:pPr>
      <w:r>
        <w:separator/>
      </w:r>
    </w:p>
  </w:footnote>
  <w:footnote w:type="continuationSeparator" w:id="0">
    <w:p w14:paraId="697C0677" w14:textId="77777777" w:rsidR="00390DB1" w:rsidRDefault="00390DB1" w:rsidP="001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490843"/>
      <w:docPartObj>
        <w:docPartGallery w:val="Page Numbers (Top of Page)"/>
        <w:docPartUnique/>
      </w:docPartObj>
    </w:sdtPr>
    <w:sdtContent>
      <w:p w14:paraId="513F8FCA" w14:textId="4894A939" w:rsidR="001C063A" w:rsidRDefault="001C06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86A7" w14:textId="77777777" w:rsidR="001C063A" w:rsidRDefault="001C0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89"/>
    <w:rsid w:val="001817AD"/>
    <w:rsid w:val="001C063A"/>
    <w:rsid w:val="001C75EE"/>
    <w:rsid w:val="00275F09"/>
    <w:rsid w:val="002E0294"/>
    <w:rsid w:val="00316649"/>
    <w:rsid w:val="00390DB1"/>
    <w:rsid w:val="004C0E78"/>
    <w:rsid w:val="00554377"/>
    <w:rsid w:val="0059450C"/>
    <w:rsid w:val="005D402C"/>
    <w:rsid w:val="00637874"/>
    <w:rsid w:val="006748DD"/>
    <w:rsid w:val="006D6A9E"/>
    <w:rsid w:val="008F42FB"/>
    <w:rsid w:val="00A53F29"/>
    <w:rsid w:val="00B45E02"/>
    <w:rsid w:val="00B85AB0"/>
    <w:rsid w:val="00B90F2C"/>
    <w:rsid w:val="00BB6843"/>
    <w:rsid w:val="00BD0EBC"/>
    <w:rsid w:val="00C90E61"/>
    <w:rsid w:val="00D44DF0"/>
    <w:rsid w:val="00D47777"/>
    <w:rsid w:val="00D75389"/>
    <w:rsid w:val="00DC2F5E"/>
    <w:rsid w:val="00E17F93"/>
    <w:rsid w:val="00F05AE1"/>
    <w:rsid w:val="00F51CFB"/>
    <w:rsid w:val="00F628CC"/>
    <w:rsid w:val="00F914B6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FBF4"/>
  <w15:chartTrackingRefBased/>
  <w15:docId w15:val="{07BC59F1-055D-44F6-A48E-CCCC6443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63A"/>
  </w:style>
  <w:style w:type="paragraph" w:styleId="a5">
    <w:name w:val="footer"/>
    <w:basedOn w:val="a"/>
    <w:link w:val="a6"/>
    <w:uiPriority w:val="99"/>
    <w:unhideWhenUsed/>
    <w:rsid w:val="001C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F96C-5969-4E9E-8DFA-2599E95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Елена Новикова</cp:lastModifiedBy>
  <cp:revision>24</cp:revision>
  <dcterms:created xsi:type="dcterms:W3CDTF">2023-07-26T08:16:00Z</dcterms:created>
  <dcterms:modified xsi:type="dcterms:W3CDTF">2023-07-26T11:57:00Z</dcterms:modified>
</cp:coreProperties>
</file>